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e2500074e4082" w:history="1">
              <w:r>
                <w:rPr>
                  <w:rStyle w:val="Hyperlink"/>
                </w:rPr>
                <w:t>2025-2031年中国架盘药物天平行业发展调研与行业前景分析报告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e2500074e4082" w:history="1">
              <w:r>
                <w:rPr>
                  <w:rStyle w:val="Hyperlink"/>
                </w:rPr>
                <w:t>2025-2031年中国架盘药物天平行业发展调研与行业前景分析报告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e2500074e4082" w:history="1">
                <w:r>
                  <w:rPr>
                    <w:rStyle w:val="Hyperlink"/>
                  </w:rPr>
                  <w:t>https://www.20087.com/1/55/JiaPanYaoWuTianPingHangYeFaZhanQianJing.html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盘药物天平是传统称量工具，在药品研发、生产及质量控制环节中承担着基础但至关重要的角色，尤其在原料药配比、制剂分装及实验室小试阶段，其精度与稳定性直接影响工艺重现性与产品合规性。架盘药物天平通常采用机械杠杆原理，具备结构简单、无需外部电源、抗电磁干扰能力强等特点，适用于洁净室、药房及现场快速检测等特定场景。当前主流产品已实现毫克级甚至亚毫克级的分辨能力，配备阻尼装置或空气阻尼系统以提升稳定性，并通过砝码校准确保量值溯源。尽管电子天平在多数领域已占据主导地位，但架盘天平因其固有的可靠性与低维护需求，仍在部分对电力依赖敏感或需防爆的环境中保留应用价值。然而，架盘药物天平操作依赖人工读数，易受主观误差影响，且数据记录与传输能力有限，难以满足现代化GMP体系对数据完整性与可追溯性的严格要求。此外，机械部件的长期磨损可能影响重复性，需定期维护与计量检定。</w:t>
      </w:r>
      <w:r>
        <w:rPr>
          <w:rFonts w:hint="eastAsia"/>
        </w:rPr>
        <w:br/>
      </w:r>
      <w:r>
        <w:rPr>
          <w:rFonts w:hint="eastAsia"/>
        </w:rPr>
        <w:t>　　未来，架盘药物天平的应用将趋于专业化与场景化，而非普遍性技术升级。在高精尖制药领域，架盘药物天平角色将被更先进的电子与智能化称量设备逐步替代，后者具备自动校准、数据直连、环境补偿及远程监控等功能，契合工业4.0与数字化实验室的发展方向。然而，在资源受限地区、应急医疗场景或特定法规要求的场合，架盘天平因其本质安全性与操作独立性，仍将维持一定的存在空间。技术演进可能集中于材料科学与结构优化，如采用高稳定性合金、低摩擦轴承及防震设计，以延长使用寿命并提升环境适应性。同时，与数字化系统的有限集成，例如通过光学读数装置实现数据捕捉，可能成为过渡性解决方案。长远来看，该类设备的发展将更多受制于行业标准与监管导向的变化，而非技术创新驱动。其核心价值将固化于“备用”或“验证”功能，作为电子系统的冗余保障或校准基准，在特定质量控制流程中延续其历史使命，而非引领称量技术的主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e2500074e4082" w:history="1">
        <w:r>
          <w:rPr>
            <w:rStyle w:val="Hyperlink"/>
          </w:rPr>
          <w:t>2025-2031年中国架盘药物天平行业发展调研与行业前景分析报告</w:t>
        </w:r>
      </w:hyperlink>
      <w:r>
        <w:rPr>
          <w:rFonts w:hint="eastAsia"/>
        </w:rPr>
        <w:t>》基于多年行业研究积累，结合架盘药物天平市场发展现状，依托行业权威数据资源和长期市场监测数据库，对架盘药物天平市场规模、技术现状及未来方向进行了全面分析。报告梳理了架盘药物天平行业竞争格局，重点评估了主要企业的市场表现及品牌影响力，并通过SWOT分析揭示了架盘药物天平行业机遇与潜在风险。同时，报告对架盘药物天平市场前景和发展趋势进行了科学预测，为投资者提供了投资价值判断和策略建议，助力把握架盘药物天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架盘药物天平行业界定</w:t>
      </w:r>
      <w:r>
        <w:rPr>
          <w:rFonts w:hint="eastAsia"/>
        </w:rPr>
        <w:br/>
      </w:r>
      <w:r>
        <w:rPr>
          <w:rFonts w:hint="eastAsia"/>
        </w:rPr>
        <w:t>　　第一节 架盘药物天平行业定义</w:t>
      </w:r>
      <w:r>
        <w:rPr>
          <w:rFonts w:hint="eastAsia"/>
        </w:rPr>
        <w:br/>
      </w:r>
      <w:r>
        <w:rPr>
          <w:rFonts w:hint="eastAsia"/>
        </w:rPr>
        <w:t>　　第二节 架盘药物天平行业特点分析</w:t>
      </w:r>
      <w:r>
        <w:rPr>
          <w:rFonts w:hint="eastAsia"/>
        </w:rPr>
        <w:br/>
      </w:r>
      <w:r>
        <w:rPr>
          <w:rFonts w:hint="eastAsia"/>
        </w:rPr>
        <w:t>　　第三节 架盘药物天平产业链分析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中国架盘药物天平行业发展环境分析</w:t>
      </w:r>
      <w:r>
        <w:rPr>
          <w:rFonts w:hint="eastAsia"/>
        </w:rPr>
        <w:br/>
      </w:r>
      <w:r>
        <w:rPr>
          <w:rFonts w:hint="eastAsia"/>
        </w:rPr>
        <w:t>　　第一节 架盘药物天平行业经济环境分析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2024-2025年中国架盘药物天平技术发展研究</w:t>
      </w:r>
      <w:r>
        <w:rPr>
          <w:rFonts w:hint="eastAsia"/>
        </w:rPr>
        <w:br/>
      </w:r>
      <w:r>
        <w:rPr>
          <w:rFonts w:hint="eastAsia"/>
        </w:rPr>
        <w:t>　　第一节 当前架盘药物天平技术发展现状</w:t>
      </w:r>
      <w:r>
        <w:rPr>
          <w:rFonts w:hint="eastAsia"/>
        </w:rPr>
        <w:br/>
      </w:r>
      <w:r>
        <w:rPr>
          <w:rFonts w:hint="eastAsia"/>
        </w:rPr>
        <w:t>　　第二节 国内外架盘药物天平技术差异与原因</w:t>
      </w:r>
      <w:r>
        <w:rPr>
          <w:rFonts w:hint="eastAsia"/>
        </w:rPr>
        <w:br/>
      </w:r>
      <w:r>
        <w:rPr>
          <w:rFonts w:hint="eastAsia"/>
        </w:rPr>
        <w:t>　　第三节 架盘药物天平技术创新与发展趋势预测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技术进步对架盘药物天平行业的影响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2025年全球架盘药物天平行业市场运行形势分析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2025年全球架盘药物天平行业发展概况</w:t>
      </w:r>
      <w:r>
        <w:rPr>
          <w:rFonts w:hint="eastAsia"/>
        </w:rPr>
        <w:br/>
      </w:r>
      <w:r>
        <w:rPr>
          <w:rFonts w:hint="eastAsia"/>
        </w:rPr>
        <w:t>　　第二节 全球架盘药物天平行业发展走势</w:t>
      </w:r>
      <w:r>
        <w:rPr>
          <w:rFonts w:hint="eastAsia"/>
        </w:rPr>
        <w:br/>
      </w:r>
      <w:r>
        <w:rPr>
          <w:rFonts w:hint="eastAsia"/>
        </w:rPr>
        <w:t>　　　　二、全球架盘药物天平行业市场分布情况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三、全球架盘药物天平行业发展趋势分析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全球架盘药物天平行业重点国家和区域分析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中国架盘药物天平行业发展调研</w:t>
      </w:r>
      <w:r>
        <w:rPr>
          <w:rFonts w:hint="eastAsia"/>
        </w:rPr>
        <w:br/>
      </w:r>
      <w:r>
        <w:rPr>
          <w:rFonts w:hint="eastAsia"/>
        </w:rPr>
        <w:t>　　第一节 中国架盘药物天平市场现状分析</w:t>
      </w:r>
      <w:r>
        <w:rPr>
          <w:rFonts w:hint="eastAsia"/>
        </w:rPr>
        <w:br/>
      </w:r>
      <w:r>
        <w:rPr>
          <w:rFonts w:hint="eastAsia"/>
        </w:rPr>
        <w:t>　　第二节 中国架盘药物天平行业产量情况分析及预测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一、架盘药物天平总体产能规模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三、2019-2024年中国架盘药物天平行业产量统计分析</w:t>
      </w:r>
      <w:r>
        <w:rPr>
          <w:rFonts w:hint="eastAsia"/>
        </w:rPr>
        <w:br/>
      </w:r>
      <w:r>
        <w:rPr>
          <w:rFonts w:hint="eastAsia"/>
        </w:rPr>
        <w:t>　　　　二、架盘药物天平生产区域分布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三、2025-2031年中国架盘药物天平行业产量预测分析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中国架盘药物天平市场需求分析及预测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一、中国架盘药物天平市场需求特点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二、2019-2024年中国架盘药物天平市场需求量统计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三、2025-2031年中国架盘药物天平市场需求量预测分析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架盘药物天平行业细分产品市场调研分析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2019-2024年中国架盘药物天平行业重点地区调研分析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一、中国架盘药物天平行业重点区域市场结构调研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二、**地区架盘药物天平市场调研分析</w:t>
      </w:r>
      <w:r>
        <w:rPr>
          <w:rFonts w:hint="eastAsia"/>
        </w:rPr>
        <w:br/>
      </w:r>
      <w:r>
        <w:rPr>
          <w:rFonts w:hint="eastAsia"/>
        </w:rPr>
        <w:t>　　　　三、**地区架盘药物天平市场调研分析</w:t>
      </w:r>
      <w:r>
        <w:rPr>
          <w:rFonts w:hint="eastAsia"/>
        </w:rPr>
        <w:br/>
      </w:r>
      <w:r>
        <w:rPr>
          <w:rFonts w:hint="eastAsia"/>
        </w:rPr>
        <w:t>　　　　四、**地区架盘药物天平市场调研分析</w:t>
      </w:r>
      <w:r>
        <w:rPr>
          <w:rFonts w:hint="eastAsia"/>
        </w:rPr>
        <w:br/>
      </w:r>
      <w:r>
        <w:rPr>
          <w:rFonts w:hint="eastAsia"/>
        </w:rPr>
        <w:t>　　　　五、**地区架盘药物天平市场调研分析</w:t>
      </w:r>
      <w:r>
        <w:rPr>
          <w:rFonts w:hint="eastAsia"/>
        </w:rPr>
        <w:br/>
      </w:r>
      <w:r>
        <w:rPr>
          <w:rFonts w:hint="eastAsia"/>
        </w:rPr>
        <w:t>　　　　六、**地区架盘药物天平市场调研分析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中国架盘药物天平行业进出口情况分析预测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2019-2024年中国架盘药物天平行业进出口情况分析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一、2019-2024年中国架盘药物天平行业进口分析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二、2019-2024年中国架盘药物天平行业出口分析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2025-2031年中国架盘药物天平行业进出口情况预测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一、2025-2031年中国架盘药物天平行业进口预测分析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二、2025-2031年中国架盘药物天平行业出口预测分析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影响架盘药物天平行业进出口变化的主要原因分析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架盘药物天平行业竞争格局分析</w:t>
      </w:r>
      <w:r>
        <w:rPr>
          <w:rFonts w:hint="eastAsia"/>
        </w:rPr>
        <w:br/>
      </w:r>
      <w:r>
        <w:rPr>
          <w:rFonts w:hint="eastAsia"/>
        </w:rPr>
        <w:t>　　第一节 架盘药物天平行业集中度分析</w:t>
      </w:r>
      <w:r>
        <w:rPr>
          <w:rFonts w:hint="eastAsia"/>
        </w:rPr>
        <w:br/>
      </w:r>
      <w:r>
        <w:rPr>
          <w:rFonts w:hint="eastAsia"/>
        </w:rPr>
        <w:t>　　　　一、架盘药物天平市场集中度分析</w:t>
      </w:r>
      <w:r>
        <w:rPr>
          <w:rFonts w:hint="eastAsia"/>
        </w:rPr>
        <w:br/>
      </w:r>
      <w:r>
        <w:rPr>
          <w:rFonts w:hint="eastAsia"/>
        </w:rPr>
        <w:t>　　　　二、架盘药物天平企业集中度分析</w:t>
      </w:r>
      <w:r>
        <w:rPr>
          <w:rFonts w:hint="eastAsia"/>
        </w:rPr>
        <w:br/>
      </w:r>
      <w:r>
        <w:rPr>
          <w:rFonts w:hint="eastAsia"/>
        </w:rPr>
        <w:t>　　　　三、架盘药物天平区域集中度分析</w:t>
      </w:r>
      <w:r>
        <w:rPr>
          <w:rFonts w:hint="eastAsia"/>
        </w:rPr>
        <w:br/>
      </w:r>
      <w:r>
        <w:rPr>
          <w:rFonts w:hint="eastAsia"/>
        </w:rPr>
        <w:t>　　第二节 架盘药物天平行业主要企业竞争力分析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架盘药物天平行业竞争格局分析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一、2025年架盘药物天平行业竞争分析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二、2025年中外架盘药物天平产品竞争分析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三、2019-2024年我国架盘药物天平市场竞争分析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四、2025-2031年国内主要架盘药物天平企业动向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架盘药物天平行业重点企业发展调研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架盘药物天平重点企业（一）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架盘药物天平重点企业（二）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架盘药物天平重点企业（三）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架盘药物天平重点企业（四）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架盘药物天平重点企业（五）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架盘药物天平重点企业（六）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架盘药物天平企业管理策略建议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提高架盘药物天平企业竞争力的策略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一、提高中国架盘药物天平企业核心竞争力的对策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二、架盘药物天平企业提升竞争力的主要方向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三、影响架盘药物天平企业核心竞争力的因素及提升途径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四、提高架盘药物天平企业竞争力的策略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对我国架盘药物天平品牌的战略思考</w:t>
      </w:r>
      <w:r>
        <w:rPr>
          <w:rFonts w:hint="eastAsia"/>
        </w:rPr>
        <w:br/>
      </w:r>
      <w:r>
        <w:rPr>
          <w:rFonts w:hint="eastAsia"/>
        </w:rPr>
        <w:t>　　　　一、架盘药物天平实施品牌战略的意义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二、架盘药物天平企业品牌的现状分析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三、我国架盘药物天平企业的品牌战略</w:t>
      </w:r>
      <w:r>
        <w:rPr>
          <w:rFonts w:hint="eastAsia"/>
        </w:rPr>
        <w:br/>
      </w:r>
      <w:r>
        <w:rPr>
          <w:rFonts w:hint="eastAsia"/>
        </w:rPr>
        <w:t>　　　　四、架盘药物天平品牌战略管理的策略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2025-2031年中国架盘药物天平行业前景与风险预测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2025年中国架盘药物天平市场前景分析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2025-2031年中国架盘药物天平发展趋势预测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2025-2031年中国架盘药物天平行业投资特性分析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一、2025-2031年中国架盘药物天平行业进入壁垒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二、2025-2031年中国架盘药物天平行业盈利模式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三、2025-2031年中国架盘药物天平行业盈利因素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2025-2031年中国架盘药物天平行业投资机会分析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一、2025-2031年中国架盘药物天平细分市场投资机会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二、2025-2031年中国架盘药物天平行业区域市场投资潜力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2025-2031年中国架盘药物天平行业投资风险分析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一、2025-2031年中国架盘药物天平行业市场竞争风险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二、2025-2031年中国架盘药物天平行业技术风险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三、2025-2031年中国架盘药物天平行业政策风险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四、2025-2031年中国架盘药物天平行业进入退出风险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2025年架盘药物天平行业多维发展策略专题研究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2025年架盘药物天平行业降本增效与转型升级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一、架盘药物天平企业降本增效实施路径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2、智能制造提升架盘药物天平生产效率</w:t>
      </w:r>
      <w:r>
        <w:rPr>
          <w:rFonts w:hint="eastAsia"/>
        </w:rPr>
        <w:br/>
      </w:r>
      <w:r>
        <w:rPr>
          <w:rFonts w:hint="eastAsia"/>
        </w:rPr>
        <w:t>　　　　二、架盘药物天平产业转型升级关键举措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1、传统架盘药物天平业务数字化改造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2025年架盘药物天平行业价值评估与全球布局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一、架盘药物天平企业价值评估体系构建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1、架盘药物天平行业估值模型分析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2、成长性架盘药物天平企业筛选标准</w:t>
      </w:r>
      <w:r>
        <w:rPr>
          <w:rFonts w:hint="eastAsia"/>
        </w:rPr>
        <w:br/>
      </w:r>
      <w:r>
        <w:rPr>
          <w:rFonts w:hint="eastAsia"/>
        </w:rPr>
        <w:t>　　　　二、架盘药物天平行业出海布局战略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1、重点海外架盘药物天平市场投资机遇</w:t>
      </w:r>
      <w:r>
        <w:rPr>
          <w:rFonts w:hint="eastAsia"/>
        </w:rPr>
        <w:br/>
      </w:r>
      <w:r>
        <w:rPr>
          <w:rFonts w:hint="eastAsia"/>
        </w:rPr>
        <w:t>　　　　　　2、跨境架盘药物天平贸易风险应对策略</w:t>
      </w:r>
      <w:r>
        <w:rPr>
          <w:rFonts w:hint="eastAsia"/>
        </w:rPr>
        <w:br/>
      </w:r>
      <w:r>
        <w:rPr>
          <w:rFonts w:hint="eastAsia"/>
        </w:rPr>
        <w:t>　　第三节 2025年架盘药物天平行业标准体系与产业治理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一、架盘药物天平行业标准建设规划</w:t>
      </w:r>
      <w:r>
        <w:rPr>
          <w:rFonts w:hint="eastAsia"/>
        </w:rPr>
        <w:br/>
      </w:r>
      <w:r>
        <w:rPr>
          <w:rFonts w:hint="eastAsia"/>
        </w:rPr>
        <w:t>　　　　　　1、架盘药物天平产品质量标准升级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2、国际架盘药物天平标准对接路径</w:t>
      </w:r>
      <w:r>
        <w:rPr>
          <w:rFonts w:hint="eastAsia"/>
        </w:rPr>
        <w:br/>
      </w:r>
      <w:r>
        <w:rPr>
          <w:rFonts w:hint="eastAsia"/>
        </w:rPr>
        <w:t>　　　　二、架盘药物天平产业治理现代化建议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1、架盘药物天平行业监管创新机制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2、区域架盘药物天平产业集群培育政策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架盘药物天平行业研究结论</w:t>
      </w:r>
      <w:r>
        <w:rPr>
          <w:rFonts w:hint="eastAsia"/>
        </w:rPr>
        <w:br/>
      </w:r>
      <w:r>
        <w:rPr>
          <w:rFonts w:hint="eastAsia"/>
        </w:rPr>
        <w:t>　　第二节 架盘药物天平行业投资价值评估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中智.林.－架盘药物天平行业投资建议</w:t>
      </w:r>
      <w:r>
        <w:rPr>
          <w:rFonts w:hint="eastAsia"/>
        </w:rPr>
        <w:br/>
      </w:r>
      <w:r>
        <w:rPr>
          <w:rFonts w:hint="eastAsia"/>
        </w:rPr>
        <w:t>　　　　一、架盘药物天平行业投资策略建议</w:t>
      </w:r>
      <w:r>
        <w:rPr>
          <w:rFonts w:hint="eastAsia"/>
        </w:rPr>
        <w:br/>
      </w:r>
      <w:r>
        <w:rPr>
          <w:rFonts w:hint="eastAsia"/>
        </w:rPr>
        <w:t>　　　　二、架盘药物天平行业投资方向建议</w:t>
      </w:r>
      <w:r>
        <w:rPr>
          <w:rFonts w:hint="eastAsia"/>
        </w:rPr>
        <w:br/>
      </w:r>
      <w:r>
        <w:rPr>
          <w:rFonts w:hint="eastAsia"/>
        </w:rPr>
        <w:t>　　　　三、架盘药物天平行业投资方式建议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架盘药物天平行业历程</w:t>
      </w:r>
      <w:r>
        <w:rPr>
          <w:rFonts w:hint="eastAsia"/>
        </w:rPr>
        <w:br/>
      </w:r>
      <w:r>
        <w:rPr>
          <w:rFonts w:hint="eastAsia"/>
        </w:rPr>
        <w:t>　　图表 架盘药物天平行业生命周期</w:t>
      </w:r>
      <w:r>
        <w:rPr>
          <w:rFonts w:hint="eastAsia"/>
        </w:rPr>
        <w:br/>
      </w:r>
      <w:r>
        <w:rPr>
          <w:rFonts w:hint="eastAsia"/>
        </w:rPr>
        <w:t>　　图表 架盘药物天平行业产业链分析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2019-2024年架盘药物天平行业市场容量分析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2024年中国架盘药物天平行业需求领域分布格局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2019-2024年中国架盘药物天平出口金额分析</w:t>
      </w:r>
      <w:r>
        <w:rPr>
          <w:rFonts w:hint="eastAsia"/>
        </w:rPr>
        <w:br/>
      </w:r>
      <w:r>
        <w:rPr>
          <w:rFonts w:hint="eastAsia"/>
        </w:rPr>
        <w:t>　　图表 2024年中国架盘药物天平进口国家及地区分析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2024年中国架盘药物天平出口国家及地区分析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2019-2024年中国架盘药物天平行业企业平均规模情况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**地区架盘药物天平市场规模及增长情况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**地区架盘药物天平行业市场需求情况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**地区架盘药物天平市场规模及增长情况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**地区架盘药物天平行业市场需求情况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**地区架盘药物天平市场规模及增长情况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**地区架盘药物天平行业市场需求情况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**地区架盘药物天平市场规模及增长情况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**地区架盘药物天平行业市场需求情况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架盘药物天平重点企业（二）经营情况分析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架盘药物天平重点企业（二）主要经济指标情况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架盘药物天平重点企业（三）成长能力情况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2025-2031年中国架盘药物天平行业产能预测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2025-2031年中国架盘药物天平行业产量预测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2025-2031年中国架盘药物天平市场需求量预测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2025-2031年中国架盘药物天平行业供需平衡预测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2025-2031年中国架盘药物天平市场容量预测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2025-2031年中国架盘药物天平市场规模预测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2025-2031年中国架盘药物天平市场前景分析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2025-2031年中国架盘药物天平发展趋势预测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e2500074e4082" w:history="1">
        <w:r>
          <w:rPr>
            <w:rStyle w:val="Hyperlink"/>
          </w:rPr>
          <w:t>2025-2031年中国架盘药物天平行业发展调研与行业前景分析报告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e2500074e4082" w:history="1">
        <w:r>
          <w:rPr>
            <w:rStyle w:val="Hyperlink"/>
          </w:rPr>
          <w:t>https://www.20087.com/1/55/JiaPanYaoWuTianPingHangYeFaZhanQianJing.html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热点：架盘天平使用方法、架盘药物天平的使用方法视频、北京医用天平厂、架盘药物天平检定证书、架盘天平砝码放哪边、架盘药物天平2000g、用天平称量药品的步骤、架盘药物天平价格、架盘天平精度等级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bb45fd58646d4" w:history="1">
      <w:r>
        <w:rPr>
          <w:rStyle w:val="Hyperlink"/>
        </w:rPr>
        <w:t>2025-2031年中国架盘药物天平行业发展调研与行业前景分析报告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PanYaoWuTianPingHangYeFaZhanQianJing.html" TargetMode="External" Id="R486e2500074e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PanYaoWuTianPingHangYeFaZhanQianJing.html" TargetMode="External" Id="R24cbb45fd586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2025-10-03T07:31:43Z</dcterms:created>
  <dcterms:modified xsi:type="dcterms:W3CDTF">2025-10-03T08:31:43Z</dcterms:modified>
  <dc:subject>2025-2031年中国架盘药物天平行业发展调研与行业前景分析报告</dc:subject>
  <dc:title>2025-2031年中国架盘药物天平行业发展调研与行业前景分析报告</dc:title>
  <cp:keywords>2025-2031年中国架盘药物天平行业发展调研与行业前景分析报告</cp:keywords>
  <dc:description>2025-2031年中国架盘药物天平行业发展调研与行业前景分析报告</dc:description>
</cp:coreProperties>
</file>