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33770487a4eb8" w:history="1">
              <w:r>
                <w:rPr>
                  <w:rStyle w:val="Hyperlink"/>
                </w:rPr>
                <w:t>中国体积排阻色谱柱行业现状与发展前景报告（2026-2032年）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33770487a4eb8" w:history="1">
              <w:r>
                <w:rPr>
                  <w:rStyle w:val="Hyperlink"/>
                </w:rPr>
                <w:t>中国体积排阻色谱柱行业现状与发展前景报告（2026-2032年）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33770487a4eb8" w:history="1">
                <w:r>
                  <w:rPr>
                    <w:rStyle w:val="Hyperlink"/>
                  </w:rPr>
                  <w:t>https://www.20087.com/1/75/TiJiPaiZuSePuZhuXianZhuangYuQianJingFenXi.html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积排阻色谱柱（SEC/GFC）作为生物大分子分离纯化与分子量分布分析的核心耗材，广泛应用于蛋白质、抗体、疫苗及合成高分子的质量控制。该色谱柱填料多为多孔硅胶或交联葡聚糖，依据分子尺寸实现分离，强调孔径均一性、低非特异性吸附及高柱效。现代产品在提升耐压性能（适配UHPLC）、批次重现性及碱性条件下稳定性方面持续优化，但在复杂样品（如聚集体与单体共存）分析中，仍存在分辨率不足与柱寿命缩短问题。</w:t>
      </w:r>
      <w:r>
        <w:rPr>
          <w:rFonts w:hint="eastAsia"/>
        </w:rPr>
        <w:br/>
      </w:r>
      <w:r>
        <w:rPr>
          <w:rFonts w:hint="eastAsia"/>
        </w:rPr>
        <w:t>　　未来，体积排阻色谱柱将向多维联用、智能表征与绿色制造方向发展。市场调研网指出，与光散射、粘度检测器联用的在线绝对分子量测定将成为标准配置；而表面亲水化修饰技术将彻底消除蛋白吸附，提升回收率。在连续生物制造趋势下，耐高压、长寿命柱体将支持24/7不间断运行。此外，可再生硅源与无溶剂装柱工艺将降低环境足迹。长远看，体积排阻色谱柱将从被动分离介质升级为支撑生物药质量源于设计（QbD）、过程分析技术（PAT）与数字化放行的关键分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933770487a4eb8" w:history="1">
        <w:r>
          <w:rPr>
            <w:rStyle w:val="Hyperlink"/>
          </w:rPr>
          <w:t>中国体积排阻色谱柱行业现状与发展前景报告（2026-2032年）</w:t>
        </w:r>
      </w:hyperlink>
      <w:r>
        <w:rPr>
          <w:rFonts w:hint="eastAsia"/>
        </w:rPr>
        <w:t>》，2025年体积排阻色谱柱行业市场规模达 亿元，预计2032年市场规模将达 亿元，期间年均复合增长率（CAGR）达 %。报告基于国家统计局、相关行业协会等的详实数据，结合市场调研资料，对体积排阻色谱柱行业进行系统分析。报告从体积排阻色谱柱市场规模、技术路线、竞争格局等维度，客观呈现体积排阻色谱柱行业发展现状，评估主要企业的市场表现。通过对体积排阻色谱柱产业链各环节的梳理，分析行业面临的机遇与风险，并对体积排阻色谱柱未来发展趋势做出合理预测。报告为体积排阻色谱柱企业战略调整、投资决策和银行信贷评估提供了专业参考，有助于把握体积排阻色谱柱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体积排阻色谱柱行业概述</w:t>
      </w:r>
      <w:r>
        <w:rPr>
          <w:rFonts w:hint="eastAsia"/>
        </w:rPr>
        <w:br/>
      </w:r>
      <w:r>
        <w:rPr>
          <w:rFonts w:hint="eastAsia"/>
        </w:rPr>
        <w:t>　　第一节 体积排阻色谱柱定义与分类</w:t>
      </w:r>
      <w:r>
        <w:rPr>
          <w:rFonts w:hint="eastAsia"/>
        </w:rPr>
        <w:br/>
      </w:r>
      <w:r>
        <w:rPr>
          <w:rFonts w:hint="eastAsia"/>
        </w:rPr>
        <w:t>　　第二节 体积排阻色谱柱应用领域</w:t>
      </w:r>
      <w:r>
        <w:rPr>
          <w:rFonts w:hint="eastAsia"/>
        </w:rPr>
        <w:br/>
      </w:r>
      <w:r>
        <w:rPr>
          <w:rFonts w:hint="eastAsia"/>
        </w:rPr>
        <w:t>　　第三节 体积排阻色谱柱行业经济指标分析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体积排阻色谱柱产业链及经营模式分析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三、体积排阻色谱柱销售模式及销售渠道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全球体积排阻色谱柱市场发展综述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2020-2025年全球体积排阻色谱柱市场规模与趋势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主要国家与地区体积排阻色谱柱市场分析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2026-2032年全球体积排阻色谱柱行业发展趋势与前景预测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中国体积排阻色谱柱行业市场分析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2025-2026年体积排阻色谱柱产能与投资动态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一、国内体积排阻色谱柱产能及利用情况</w:t>
      </w:r>
      <w:r>
        <w:rPr>
          <w:rFonts w:hint="eastAsia"/>
        </w:rPr>
        <w:br/>
      </w:r>
      <w:r>
        <w:rPr>
          <w:rFonts w:hint="eastAsia"/>
        </w:rPr>
        <w:t>　　　　二、体积排阻色谱柱产能扩张与投资动态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2026-2032年体积排阻色谱柱行业产量统计与趋势预测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一、2020-2025年体积排阻色谱柱行业产量数据统计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1、2020-2025年体积排阻色谱柱产量及增长趋势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2、2020-2025年体积排阻色谱柱细分产品产量及份额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二、影响体积排阻色谱柱产量的关键因素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三、2026-2032年体积排阻色谱柱产量预测</w:t>
      </w:r>
      <w:r>
        <w:rPr>
          <w:rFonts w:hint="eastAsia"/>
        </w:rPr>
        <w:br/>
      </w:r>
      <w:r>
        <w:rPr>
          <w:rFonts w:hint="eastAsia"/>
        </w:rPr>
        <w:t>　　第三节 2026-2032年体积排阻色谱柱市场需求与销售分析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一、2025-2026年体积排阻色谱柱行业需求现状</w:t>
      </w:r>
      <w:r>
        <w:rPr>
          <w:rFonts w:hint="eastAsia"/>
        </w:rPr>
        <w:br/>
      </w:r>
      <w:r>
        <w:rPr>
          <w:rFonts w:hint="eastAsia"/>
        </w:rPr>
        <w:t>　　　　二、体积排阻色谱柱客户群体与需求特点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三、2020-2025年体积排阻色谱柱行业销售规模分析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四、2026-2032年体积排阻色谱柱市场增长潜力与规模预测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中国体积排阻色谱柱细分市场与下游应用领域分析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体积排阻色谱柱细分市场分析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一、2025-2026年体积排阻色谱柱主要细分产品市场现状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体积排阻色谱柱下游应用与客户群体分析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一、2025-2026年体积排阻色谱柱各应用领域市场现状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2025-2026年体积排阻色谱柱行业技术发展现状及趋势分析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体积排阻色谱柱行业技术发展现状分析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国内外体积排阻色谱柱行业技术差异与原因</w:t>
      </w:r>
      <w:r>
        <w:rPr>
          <w:rFonts w:hint="eastAsia"/>
        </w:rPr>
        <w:br/>
      </w:r>
      <w:r>
        <w:rPr>
          <w:rFonts w:hint="eastAsia"/>
        </w:rPr>
        <w:t>　　第三节 体积排阻色谱柱行业技术发展方向、趋势预测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提升体积排阻色谱柱行业技术能力策略建议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体积排阻色谱柱价格机制与竞争策略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一、2020-2025年体积排阻色谱柱市场价格走势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体积排阻色谱柱定价策略与方法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2026-2032年体积排阻色谱柱价格竞争态势与趋势预测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中国体积排阻色谱柱行业重点区域市场研究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2025-2026年重点区域体积排阻色谱柱市场发展概况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二、2020-2025年体积排阻色谱柱市场需求规模情况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三、2026-2032年体积排阻色谱柱行业发展潜力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二、2020-2025年体积排阻色谱柱市场需求规模情况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三、2026-2032年体积排阻色谱柱行业发展潜力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二、2020-2025年体积排阻色谱柱市场需求规模情况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三、2026-2032年体积排阻色谱柱行业发展潜力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二、2020-2025年体积排阻色谱柱市场需求规模情况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三、2026-2032年体积排阻色谱柱行业发展潜力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二、2020-2025年体积排阻色谱柱市场需求规模情况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三、2026-2032年体积排阻色谱柱行业发展潜力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2020-2025年中国体积排阻色谱柱行业进出口情况分析</w:t>
      </w:r>
      <w:r>
        <w:rPr>
          <w:rFonts w:hint="eastAsia"/>
        </w:rPr>
        <w:br/>
      </w:r>
      <w:r>
        <w:rPr>
          <w:rFonts w:hint="eastAsia"/>
        </w:rPr>
        <w:t>　　第一节 体积排阻色谱柱行业进口情况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一、2020-2025年体积排阻色谱柱进口规模及增长情况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二、体积排阻色谱柱主要进口来源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体积排阻色谱柱行业出口情况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一、2020-2025年体积排阻色谱柱出口规模及增长情况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二、体积排阻色谱柱主要出口目的地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2020-2025年中国体积排阻色谱柱行业总体发展与财务状况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2020-2025年中国体积排阻色谱柱行业规模情况</w:t>
      </w:r>
      <w:r>
        <w:rPr>
          <w:rFonts w:hint="eastAsia"/>
        </w:rPr>
        <w:br/>
      </w:r>
      <w:r>
        <w:rPr>
          <w:rFonts w:hint="eastAsia"/>
        </w:rPr>
        <w:t>　　　　一、体积排阻色谱柱行业企业数量规模</w:t>
      </w:r>
      <w:r>
        <w:rPr>
          <w:rFonts w:hint="eastAsia"/>
        </w:rPr>
        <w:br/>
      </w:r>
      <w:r>
        <w:rPr>
          <w:rFonts w:hint="eastAsia"/>
        </w:rPr>
        <w:t>　　　　二、体积排阻色谱柱行业从业人员规模</w:t>
      </w:r>
      <w:r>
        <w:rPr>
          <w:rFonts w:hint="eastAsia"/>
        </w:rPr>
        <w:br/>
      </w:r>
      <w:r>
        <w:rPr>
          <w:rFonts w:hint="eastAsia"/>
        </w:rPr>
        <w:t>　　　　三、体积排阻色谱柱行业市场敏感性分析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2020-2025年中国体积排阻色谱柱行业财务能力分析</w:t>
      </w:r>
      <w:r>
        <w:rPr>
          <w:rFonts w:hint="eastAsia"/>
        </w:rPr>
        <w:br/>
      </w:r>
      <w:r>
        <w:rPr>
          <w:rFonts w:hint="eastAsia"/>
        </w:rPr>
        <w:t>　　　　一、体积排阻色谱柱行业盈利能力</w:t>
      </w:r>
      <w:r>
        <w:rPr>
          <w:rFonts w:hint="eastAsia"/>
        </w:rPr>
        <w:br/>
      </w:r>
      <w:r>
        <w:rPr>
          <w:rFonts w:hint="eastAsia"/>
        </w:rPr>
        <w:t>　　　　二、体积排阻色谱柱行业偿债能力</w:t>
      </w:r>
      <w:r>
        <w:rPr>
          <w:rFonts w:hint="eastAsia"/>
        </w:rPr>
        <w:br/>
      </w:r>
      <w:r>
        <w:rPr>
          <w:rFonts w:hint="eastAsia"/>
        </w:rPr>
        <w:t>　　　　三、体积排阻色谱柱行业营运能力</w:t>
      </w:r>
      <w:r>
        <w:rPr>
          <w:rFonts w:hint="eastAsia"/>
        </w:rPr>
        <w:br/>
      </w:r>
      <w:r>
        <w:rPr>
          <w:rFonts w:hint="eastAsia"/>
        </w:rPr>
        <w:t>　　　　四、体积排阻色谱柱行业发展能力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体积排阻色谱柱行业重点企业调研分析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二、企业体积排阻色谱柱业务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二、企业体积排阻色谱柱业务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二、企业体积排阻色谱柱业务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二、企业体积排阻色谱柱业务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二、企业体积排阻色谱柱业务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二、企业体积排阻色谱柱业务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中国体积排阻色谱柱行业竞争格局分析</w:t>
      </w:r>
      <w:r>
        <w:rPr>
          <w:rFonts w:hint="eastAsia"/>
        </w:rPr>
        <w:br/>
      </w:r>
      <w:r>
        <w:rPr>
          <w:rFonts w:hint="eastAsia"/>
        </w:rPr>
        <w:t>　　第一节 体积排阻色谱柱行业竞争格局总览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2025-2026年体积排阻色谱柱行业竞争力分析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2020-2025年体积排阻色谱柱行业企业并购活动分析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2025-2026年体积排阻色谱柱行业会展与招投标活动分析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一、体积排阻色谱柱行业会展活动及其市场影响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2026年中国体积排阻色谱柱企业发展企业发展策略与建议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体积排阻色谱柱销售模式与渠道策略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体积排阻色谱柱品牌与市场推广策略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体积排阻色谱柱研发投入与技术创新能力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体积排阻色谱柱合作联盟与资源整合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中国体积排阻色谱柱行业风险与对策</w:t>
      </w:r>
      <w:r>
        <w:rPr>
          <w:rFonts w:hint="eastAsia"/>
        </w:rPr>
        <w:br/>
      </w:r>
      <w:r>
        <w:rPr>
          <w:rFonts w:hint="eastAsia"/>
        </w:rPr>
        <w:t>　　第一节 体积排阻色谱柱行业SWOT分析</w:t>
      </w:r>
      <w:r>
        <w:rPr>
          <w:rFonts w:hint="eastAsia"/>
        </w:rPr>
        <w:br/>
      </w:r>
      <w:r>
        <w:rPr>
          <w:rFonts w:hint="eastAsia"/>
        </w:rPr>
        <w:t>　　　　一、体积排阻色谱柱行业优势</w:t>
      </w:r>
      <w:r>
        <w:rPr>
          <w:rFonts w:hint="eastAsia"/>
        </w:rPr>
        <w:br/>
      </w:r>
      <w:r>
        <w:rPr>
          <w:rFonts w:hint="eastAsia"/>
        </w:rPr>
        <w:t>　　　　二、体积排阻色谱柱行业劣势</w:t>
      </w:r>
      <w:r>
        <w:rPr>
          <w:rFonts w:hint="eastAsia"/>
        </w:rPr>
        <w:br/>
      </w:r>
      <w:r>
        <w:rPr>
          <w:rFonts w:hint="eastAsia"/>
        </w:rPr>
        <w:t>　　　　三、体积排阻色谱柱市场机会</w:t>
      </w:r>
      <w:r>
        <w:rPr>
          <w:rFonts w:hint="eastAsia"/>
        </w:rPr>
        <w:br/>
      </w:r>
      <w:r>
        <w:rPr>
          <w:rFonts w:hint="eastAsia"/>
        </w:rPr>
        <w:t>　　　　四、体积排阻色谱柱市场威胁</w:t>
      </w:r>
      <w:r>
        <w:rPr>
          <w:rFonts w:hint="eastAsia"/>
        </w:rPr>
        <w:br/>
      </w:r>
      <w:r>
        <w:rPr>
          <w:rFonts w:hint="eastAsia"/>
        </w:rPr>
        <w:t>　　第二节 体积排阻色谱柱行业风险及对策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2026-2032年中国体积排阻色谱柱行业前景与发展趋势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2025-2026年体积排阻色谱柱行业发展环境分析</w:t>
      </w:r>
      <w:r>
        <w:rPr>
          <w:rFonts w:hint="eastAsia"/>
        </w:rPr>
        <w:br/>
      </w:r>
      <w:r>
        <w:rPr>
          <w:rFonts w:hint="eastAsia"/>
        </w:rPr>
        <w:t>　　　　一、体积排阻色谱柱行业主管部门与监管体制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二、体积排阻色谱柱行业主要法律法规及政策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三、体积排阻色谱柱行业标准与质量监管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2026-2032年体积排阻色谱柱行业发展趋势与方向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2026-2032年体积排阻色谱柱行业发展潜力与机遇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体积排阻色谱柱行业研究结论与建议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体积排阻色谱柱行业发展建议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体积排阻色谱柱行业历程</w:t>
      </w:r>
      <w:r>
        <w:rPr>
          <w:rFonts w:hint="eastAsia"/>
        </w:rPr>
        <w:br/>
      </w:r>
      <w:r>
        <w:rPr>
          <w:rFonts w:hint="eastAsia"/>
        </w:rPr>
        <w:t>　　图表 体积排阻色谱柱行业生命周期</w:t>
      </w:r>
      <w:r>
        <w:rPr>
          <w:rFonts w:hint="eastAsia"/>
        </w:rPr>
        <w:br/>
      </w:r>
      <w:r>
        <w:rPr>
          <w:rFonts w:hint="eastAsia"/>
        </w:rPr>
        <w:t>　　图表 体积排阻色谱柱行业产业链分析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2020-2025年中国体积排阻色谱柱行业市场规模及增长情况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2020-2025年体积排阻色谱柱行业市场容量分析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2020-2025年中国体积排阻色谱柱行业产能统计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2020-2025年中国体积排阻色谱柱行业产量及增长趋势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2020-2025年中国体积排阻色谱柱市场需求量及增速统计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2025年中国体积排阻色谱柱行业需求领域分布格局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2020-2025年中国体积排阻色谱柱行业销售收入分析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2020-2025年中国体积排阻色谱柱行业盈利情况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2020-2025年中国体积排阻色谱柱行业利润总额统计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2020-2025年中国体积排阻色谱柱进口数量分析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2020-2025年中国体积排阻色谱柱进口金额分析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2020-2025年中国体积排阻色谱柱出口数量分析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2020-2025年中国体积排阻色谱柱出口金额分析</w:t>
      </w:r>
      <w:r>
        <w:rPr>
          <w:rFonts w:hint="eastAsia"/>
        </w:rPr>
        <w:br/>
      </w:r>
      <w:r>
        <w:rPr>
          <w:rFonts w:hint="eastAsia"/>
        </w:rPr>
        <w:t>　　图表 2025年中国体积排阻色谱柱进口国家及地区分析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2025年中国体积排阻色谱柱出口国家及地区分析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2020-2025年中国体积排阻色谱柱行业企业数量情况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2020-2025年中国体积排阻色谱柱行业企业平均规模情况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**地区体积排阻色谱柱市场规模及增长情况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**地区体积排阻色谱柱行业市场需求情况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**地区体积排阻色谱柱市场规模及增长情况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**地区体积排阻色谱柱行业市场需求情况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**地区体积排阻色谱柱市场规模及增长情况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**地区体积排阻色谱柱行业市场需求情况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**地区体积排阻色谱柱市场规模及增长情况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**地区体积排阻色谱柱行业市场需求情况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体积排阻色谱柱重点企业（三）成长能力情况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2026-2032年中国体积排阻色谱柱行业产能预测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2026-2032年中国体积排阻色谱柱行业产量预测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2026-2032年中国体积排阻色谱柱市场需求量预测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2026-2032年中国体积排阻色谱柱行业供需平衡预测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2026-2032年中国体积排阻色谱柱行业市场容量预测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2026-2032年中国体积排阻色谱柱行业市场规模预测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2026-2032年中国体积排阻色谱柱市场前景分析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2026-2032年中国体积排阻色谱柱行业发展趋势预测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33770487a4eb8" w:history="1">
        <w:r>
          <w:rPr>
            <w:rStyle w:val="Hyperlink"/>
          </w:rPr>
          <w:t>中国体积排阻色谱柱行业现状与发展前景报告（2026-2032年）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33770487a4eb8" w:history="1">
        <w:r>
          <w:rPr>
            <w:rStyle w:val="Hyperlink"/>
          </w:rPr>
          <w:t>https://www.20087.com/1/75/TiJiPaiZuSePuZhuXianZhuangYuQianJingFenXi.html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热点：体积排阻色谱法、体积排阻高效液相色谱、尺寸排阻色谱柱、体积排除色谱、体积排阻色谱的分离机理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2091bb51d4e6f" w:history="1">
      <w:r>
        <w:rPr>
          <w:rStyle w:val="Hyperlink"/>
        </w:rPr>
        <w:t>中国体积排阻色谱柱行业现状与发展前景报告（2026-2032年）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iJiPaiZuSePuZhuXianZhuangYuQianJingFenXi.html" TargetMode="External" Id="R36933770487a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iJiPaiZuSePuZhuXianZhuangYuQianJingFenXi.html" TargetMode="External" Id="R3aa2091bb51d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2026-03-22T08:03:36Z</dcterms:created>
  <dcterms:modified xsi:type="dcterms:W3CDTF">2026-03-22T09:03:36Z</dcterms:modified>
  <dc:subject>中国体积排阻色谱柱行业现状与发展前景报告（2026-2032年）</dc:subject>
  <dc:title>中国体积排阻色谱柱行业现状与发展前景报告（2026-2032年）</dc:title>
  <cp:keywords>中国体积排阻色谱柱行业现状与发展前景报告（2026-2032年）</cp:keywords>
  <dc:description>中国体积排阻色谱柱行业现状与发展前景报告（2026-2032年）</dc:description>
</cp:coreProperties>
</file>