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f4498e0b404c" w:history="1">
              <w:r>
                <w:rPr>
                  <w:rStyle w:val="Hyperlink"/>
                </w:rPr>
                <w:t>2022-2028年全球与中国核酸适体市场研究及前景趋势预测报告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f4498e0b404c" w:history="1">
              <w:r>
                <w:rPr>
                  <w:rStyle w:val="Hyperlink"/>
                </w:rPr>
                <w:t>2022-2028年全球与中国核酸适体市场研究及前景趋势预测报告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f4498e0b404c" w:history="1">
                <w:r>
                  <w:rPr>
                    <w:rStyle w:val="Hyperlink"/>
                  </w:rPr>
                  <w:t>https://www.20087.com/1/65/HeSuanShiTiHangYeQianJingQuShi.html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适体是一种通过体外筛选技术获得的单链DNA或RNA分子，具有高特异性和高亲和力，广泛应用于生物医学研究和临床诊断。目前，核酸适体的设计和合成技术已经相当成熟，能够在短时间内获得高特异性的适体分子。此外，核酸适体的应用范围也在不断扩大，涵盖了肿瘤标志物检测、病原体检测和药物靶向输送等多个领域。</w:t>
      </w:r>
      <w:r>
        <w:rPr>
          <w:rFonts w:hint="eastAsia"/>
        </w:rPr>
        <w:br/>
      </w:r>
      <w:r>
        <w:rPr>
          <w:rFonts w:hint="eastAsia"/>
        </w:rPr>
        <w:t>　　未来，核酸适体的发展将主要集中在提高特异性和稳定性上。通过引入新型筛选技术和合成方法，核酸适体的亲和力和特异性将进一步增强，从而提高检测和治疗的准确性。智能化技术的应用也将成为趋势，例如集成高通量筛选系统和实时监测系统，以便研究人员能够更快速地获得理想的适体分子。此外，随着基因编辑技术的发展，核酸适体在基因治疗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f4498e0b404c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rFonts w:hint="eastAsia"/>
        </w:rPr>
        <w:t>》在多年核酸适体行业研究结论的基础上，结合全球及中国核酸适体行业市场的发展现状，通过资深研究团队对核酸适体市场各类资讯进行整理分析，并依托国家权威数据资源和长期市场监测的数据库，对核酸适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53f4498e0b404c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rFonts w:hint="eastAsia"/>
        </w:rPr>
        <w:t>可以帮助投资者准确把握核酸适体行业的市场现状，为投资者进行投资作出核酸适体行业前景预判，挖掘核酸适体行业投资价值，同时提出核酸适体行业投资策略、营销策略等方面的建议。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核酸适体市场概述</w:t>
      </w:r>
      <w:r>
        <w:rPr>
          <w:rFonts w:hint="eastAsia"/>
        </w:rPr>
        <w:br/>
      </w:r>
      <w:r>
        <w:rPr>
          <w:rFonts w:hint="eastAsia"/>
        </w:rPr>
        <w:t>　　1.1 核酸适体市场概述</w:t>
      </w:r>
      <w:r>
        <w:rPr>
          <w:rFonts w:hint="eastAsia"/>
        </w:rPr>
        <w:br/>
      </w:r>
      <w:r>
        <w:rPr>
          <w:rFonts w:hint="eastAsia"/>
        </w:rPr>
        <w:t>　　1.2 不同产品类型核酸适体分析</w:t>
      </w:r>
      <w:r>
        <w:rPr>
          <w:rFonts w:hint="eastAsia"/>
        </w:rPr>
        <w:br/>
      </w:r>
      <w:r>
        <w:rPr>
          <w:rFonts w:hint="eastAsia"/>
        </w:rPr>
        <w:t>　　　　1.2.1 基于DNA的适体</w:t>
      </w:r>
      <w:r>
        <w:rPr>
          <w:rFonts w:hint="eastAsia"/>
        </w:rPr>
        <w:br/>
      </w:r>
      <w:r>
        <w:rPr>
          <w:rFonts w:hint="eastAsia"/>
        </w:rPr>
        <w:t>　　　　1.2.2 基于RNA的适体</w:t>
      </w:r>
      <w:r>
        <w:rPr>
          <w:rFonts w:hint="eastAsia"/>
        </w:rPr>
        <w:br/>
      </w:r>
      <w:r>
        <w:rPr>
          <w:rFonts w:hint="eastAsia"/>
        </w:rPr>
        <w:t>　　1.3 全球市场不同产品类型核酸适体规模对比（2021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全球不同产品类型核酸适体规模预测（2017-2021年）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中国不同产品类型核酸适体规模预测（2017-2021年）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核酸适体不同应用分析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从不同应用，核酸适体主要包括如下几个方面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研究与开发</w:t>
      </w:r>
      <w:r>
        <w:rPr>
          <w:rFonts w:hint="eastAsia"/>
        </w:rPr>
        <w:br/>
      </w:r>
      <w:r>
        <w:rPr>
          <w:rFonts w:hint="eastAsia"/>
        </w:rPr>
        <w:t>　　　　2.1.2 药物研发</w:t>
      </w:r>
      <w:r>
        <w:rPr>
          <w:rFonts w:hint="eastAsia"/>
        </w:rPr>
        <w:br/>
      </w:r>
      <w:r>
        <w:rPr>
          <w:rFonts w:hint="eastAsia"/>
        </w:rPr>
        <w:t>　　2.2 全球市场不同应用核酸适体规模对比（2021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全球不同应用核酸适体规模预测（2017-2021年）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中国不同应用核酸适体规模及预测（2017-2021年）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中国不同应用核酸适体规模预测（2017-2021年）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全球核酸适体主要地区分析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全球主要地区核酸适体市场规模分析：2021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全球主要地区核酸适体规模及份额（2017-2021年）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全球主要地区核酸适体规模及份额预测（2017-2021年）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全球核酸适体主要企业分析</w:t>
      </w:r>
      <w:r>
        <w:rPr>
          <w:rFonts w:hint="eastAsia"/>
        </w:rPr>
        <w:br/>
      </w:r>
      <w:r>
        <w:rPr>
          <w:rFonts w:hint="eastAsia"/>
        </w:rPr>
        <w:t>　　4.1 全球主要企业核酸适体规模及市场份额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全球主要企业总部、主要市场区域、进入核酸适体市场日期、提供的产品及服务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全球核酸适体主要企业竞争态势及未来趋势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全球核酸适体第一梯队、第二梯队和第三梯队企业及市场份额（2021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2022年全球排名前五和前十核酸适体企业市场份额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核酸适体全球领先企业SWOT分析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全球主要核酸适体企业采访及观点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中国核酸适体主要企业分析</w:t>
      </w:r>
      <w:r>
        <w:rPr>
          <w:rFonts w:hint="eastAsia"/>
        </w:rPr>
        <w:br/>
      </w:r>
      <w:r>
        <w:rPr>
          <w:rFonts w:hint="eastAsia"/>
        </w:rPr>
        <w:t>　　5.1 中国核酸适体规模及市场份额（2017-2021年）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中国核酸适体Top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核酸适体主要企业概况分析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重点企业（11）基本信息、核酸适体生产基地、总部、竞争对手及市场地位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重点企业（12）基本信息、核酸适体生产基地、总部、竞争对手及市场地位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重点企业（12）核酸适体产品及服务介绍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核酸适体行业动态分析</w:t>
      </w:r>
      <w:r>
        <w:rPr>
          <w:rFonts w:hint="eastAsia"/>
        </w:rPr>
        <w:br/>
      </w:r>
      <w:r>
        <w:rPr>
          <w:rFonts w:hint="eastAsia"/>
        </w:rPr>
        <w:t>　　7.1 核酸适体发展历史、现状及趋势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核酸适体发展机遇、挑战及潜在风险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核酸适体当前及未来发展机遇</w:t>
      </w:r>
      <w:r>
        <w:rPr>
          <w:rFonts w:hint="eastAsia"/>
        </w:rPr>
        <w:br/>
      </w:r>
      <w:r>
        <w:rPr>
          <w:rFonts w:hint="eastAsia"/>
        </w:rPr>
        <w:t>　　　　7.2.2 核酸适体发展的推动因素、有利条件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核酸适体发展面临的主要挑战及风险</w:t>
      </w:r>
      <w:r>
        <w:rPr>
          <w:rFonts w:hint="eastAsia"/>
        </w:rPr>
        <w:br/>
      </w:r>
      <w:r>
        <w:rPr>
          <w:rFonts w:hint="eastAsia"/>
        </w:rPr>
        <w:t>　　7.3 核酸适体市场不利因素分析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基于DNA的适体主要企业列表</w:t>
      </w:r>
      <w:r>
        <w:rPr>
          <w:rFonts w:hint="eastAsia"/>
        </w:rPr>
        <w:br/>
      </w:r>
      <w:r>
        <w:rPr>
          <w:rFonts w:hint="eastAsia"/>
        </w:rPr>
        <w:t>　　表2 基于RNA的适体主要企业列表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全球市场不同产品类型核酸适体规模（百万美元）及增长率对比（2021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全球不同产品类型核酸适体规模列表（百万美元）&amp;（2017-2021年）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2017-2021年全球不同产品类型核酸适体规模市场份额列表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2017-2021年全球不同产品类型核酸适体规模市场份额预测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2017-2021年中国不同产品类型核酸适体规模市场份额列表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2017-2021年中国不同产品类型核酸适体规模市场份额预测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全球市场不同应用核酸适体规模（百万美元）及增长率对比（2021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全球不同应用核酸适体规模（2017-2021年）&amp;（百万美元）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全球不同应用核酸适体规模市场份额（2017-2021年）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全球不同应用核酸适体规模市场份额预测（2017-2021年）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中国不同应用核酸适体规模市场份额（2017-2021年）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中国不同应用核酸适体规模（百万美元）预测（2017-2021年）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中国不同应用核酸适体规模市场份额预测（2017-2021年）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全球主要地区核酸适体规模（百万美元）：2021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全球主要地区核酸适体规模份额（2017-2021年）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全球主要地区核酸适体规模及份额（2017-2021年）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全球主要地区核酸适体规模列表预测（2017-2021年）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全球主要地区核酸适体规模及份额列表预测（2017-2021年）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全球主要企业核酸适体规模（百万美元）&amp;（2017-2021年）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全球主要企业核酸适体规模份额对比（2017-2021年）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全球主要企业进入核酸适体市场日期，及提供的产品和服务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全球核酸适体市场投资、并购等现状分析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全球主要核酸适体企业采访及观点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中国主要企业核酸适体规模（百万美元）列表（2017-2021年）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2017-2021年中国主要企业核酸适体规模份额对比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重点企业（1）核酸适体产品及服务介绍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重点企业（2）核酸适体产品及服务介绍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重点企业（3）核酸适体产品及服务介绍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重点企业（4）核酸适体产品及服务介绍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重点企业（5）核酸适体产品及服务介绍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重点企业（6）核酸适体产品及服务介绍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重点企业（7）核酸适体产品及服务介绍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重点企业（8）核酸适体产品及服务介绍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重点企业（9）核酸适体产品及服务介绍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重点企业（10）核酸适体产品及服务介绍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重点企业（11）核酸适体产品及服务介绍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重点企业（12）公司信息、总部、核酸适体市场地位以及主要的竞争对手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重点企业（12）核酸适体产品及服务介绍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重点企业（12）核酸适体收入（百万美元）及毛利率（2017-2021年）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核酸适体未来发展方向</w:t>
      </w:r>
      <w:r>
        <w:rPr>
          <w:rFonts w:hint="eastAsia"/>
        </w:rPr>
        <w:br/>
      </w:r>
      <w:r>
        <w:rPr>
          <w:rFonts w:hint="eastAsia"/>
        </w:rPr>
        <w:t>　　表84 核酸适体当前及未来发展机遇</w:t>
      </w:r>
      <w:r>
        <w:rPr>
          <w:rFonts w:hint="eastAsia"/>
        </w:rPr>
        <w:br/>
      </w:r>
      <w:r>
        <w:rPr>
          <w:rFonts w:hint="eastAsia"/>
        </w:rPr>
        <w:t>　　表85 核酸适体发展的推动因素、有利条件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核酸适体发展面临的主要挑战及风险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核酸适体发展的阻力、不利因素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全球市场核酸适体市场规模，2021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2017-2021年全球核酸适体市场规模（百万美元）及未来趋势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2017-2021年中国核酸适体市场规模（百万美元）及未来趋势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全球基于DNA的适体规模（百万美元）及增长率（2017-2021年）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基于RNA的适体产品图片</w:t>
      </w:r>
      <w:r>
        <w:rPr>
          <w:rFonts w:hint="eastAsia"/>
        </w:rPr>
        <w:br/>
      </w:r>
      <w:r>
        <w:rPr>
          <w:rFonts w:hint="eastAsia"/>
        </w:rPr>
        <w:t>　　图7 全球基于RNA的适体规模（百万美元）及增长率（2017-2021年）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全球不同产品类型核酸适体市场份额（2017&amp;2021年）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全球不同产品类型核酸适体市场份额预测（2017&amp;2021年）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中国不同产品类型核酸适体市场份额（2017&amp;2021年）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中国不同产品类型核酸适体市场份额预测（2017&amp;2021年）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研究与开发</w:t>
      </w:r>
      <w:r>
        <w:rPr>
          <w:rFonts w:hint="eastAsia"/>
        </w:rPr>
        <w:br/>
      </w:r>
      <w:r>
        <w:rPr>
          <w:rFonts w:hint="eastAsia"/>
        </w:rPr>
        <w:t>　　图13 药物研发</w:t>
      </w:r>
      <w:r>
        <w:rPr>
          <w:rFonts w:hint="eastAsia"/>
        </w:rPr>
        <w:br/>
      </w:r>
      <w:r>
        <w:rPr>
          <w:rFonts w:hint="eastAsia"/>
        </w:rPr>
        <w:t>　　图14 全球不同应用核酸适体市场份额2017&amp;2021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全球不同应用核酸适体市场份额预测2022&amp;2028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中国不同应用核酸适体市场份额2017&amp;2021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中国不同应用核酸适体市场份额预测2022&amp;2028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全球主要地区核酸适体规模市场份额（2021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中国核酸适体市场规模及预测（2017-2021年）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全球核酸适体第一梯队、第二梯队和第三梯队企业及市场份额（2021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2022年全球核酸适体Top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核酸适体全球领先企业SWOT分析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2022年中国排名前三和前五核酸适体企业市场份额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图32 全球主要国家GDP占比</w:t>
      </w:r>
      <w:r>
        <w:rPr>
          <w:rFonts w:hint="eastAsia"/>
        </w:rPr>
        <w:br/>
      </w:r>
      <w:r>
        <w:rPr>
          <w:rFonts w:hint="eastAsia"/>
        </w:rPr>
        <w:t>　　图33 全球主要国家工业GDP比重</w:t>
      </w:r>
      <w:r>
        <w:rPr>
          <w:rFonts w:hint="eastAsia"/>
        </w:rPr>
        <w:br/>
      </w:r>
      <w:r>
        <w:rPr>
          <w:rFonts w:hint="eastAsia"/>
        </w:rPr>
        <w:t>　　图34 全球主要国家农业GDP比重</w:t>
      </w:r>
      <w:r>
        <w:rPr>
          <w:rFonts w:hint="eastAsia"/>
        </w:rPr>
        <w:br/>
      </w:r>
      <w:r>
        <w:rPr>
          <w:rFonts w:hint="eastAsia"/>
        </w:rPr>
        <w:t>　　图35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图38 主要国家研发投入规模</w:t>
      </w:r>
      <w:r>
        <w:rPr>
          <w:rFonts w:hint="eastAsia"/>
        </w:rPr>
        <w:br/>
      </w:r>
      <w:r>
        <w:rPr>
          <w:rFonts w:hint="eastAsia"/>
        </w:rPr>
        <w:t>　　图39 全球主要国家人均GDP</w:t>
      </w:r>
      <w:r>
        <w:rPr>
          <w:rFonts w:hint="eastAsia"/>
        </w:rPr>
        <w:br/>
      </w:r>
      <w:r>
        <w:rPr>
          <w:rFonts w:hint="eastAsia"/>
        </w:rPr>
        <w:t>　　图40 全球主要国家股市市值对比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f4498e0b404c" w:history="1">
        <w:r>
          <w:rPr>
            <w:rStyle w:val="Hyperlink"/>
          </w:rPr>
          <w:t>2022-2028年全球与中国核酸适体市场研究及前景趋势预测报告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f4498e0b404c" w:history="1">
        <w:r>
          <w:rPr>
            <w:rStyle w:val="Hyperlink"/>
          </w:rPr>
          <w:t>https://www.20087.com/1/65/HeSuanShiTiHangYeQianJingQuShi.html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29229fe14f79" w:history="1">
      <w:r>
        <w:rPr>
          <w:rStyle w:val="Hyperlink"/>
        </w:rPr>
        <w:t>2022-2028年全球与中国核酸适体市场研究及前景趋势预测报告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eSuanShiTiHangYeQianJingQuShi.html" TargetMode="External" Id="Re053f4498e0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eSuanShiTiHangYeQianJingQuShi.html" TargetMode="External" Id="R150529229fe1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2022-02-24T02:59:00Z</dcterms:created>
  <dcterms:modified xsi:type="dcterms:W3CDTF">2022-02-24T03:59:00Z</dcterms:modified>
  <dc:subject>2022-2028年全球与中国核酸适体市场研究及前景趋势预测报告</dc:subject>
  <dc:title>2022-2028年全球与中国核酸适体市场研究及前景趋势预测报告</dc:title>
  <cp:keywords>2022-2028年全球与中国核酸适体市场研究及前景趋势预测报告</cp:keywords>
  <dc:description>2022-2028年全球与中国核酸适体市场研究及前景趋势预测报告</dc:description>
</cp:coreProperties>
</file>