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d7110972f4812" w:history="1">
              <w:r>
                <w:rPr>
                  <w:rStyle w:val="Hyperlink"/>
                </w:rPr>
                <w:t>中国格拉瑞韦片行业市场调研及前景分析报告（2026-2032年）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d7110972f4812" w:history="1">
              <w:r>
                <w:rPr>
                  <w:rStyle w:val="Hyperlink"/>
                </w:rPr>
                <w:t>中国格拉瑞韦片行业市场调研及前景分析报告（2026-2032年）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d7110972f4812" w:history="1">
                <w:r>
                  <w:rPr>
                    <w:rStyle w:val="Hyperlink"/>
                  </w:rPr>
                  <w:t>https://www.20087.com/1/95/GeLaRuiWeiPianXianZhuangYuQianJingFenXi.html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格拉瑞韦片是丙型肝炎病毒（HCV）NS5A抑制剂，常与匹布他韦组成复方制剂，用于治疗基因1、4型HCV感染，具有高病毒学治愈率（SVR12 &gt;95%）与良好耐受性。该药物通过阻断病毒复制关键环节，实现短疗程（通常8–12周）、全口服治疗，显著优于传统干扰素方案。在消除丙肝全球战略推进下，格拉瑞韦片已纳入多国医保目录，临床应用聚焦于简化检测流程与扩大基层覆盖。然而，其对基因3型疗效有限；且需警惕与某些抗癫痫药或抗酸剂的药物相互作用。</w:t>
      </w:r>
      <w:r>
        <w:rPr>
          <w:rFonts w:hint="eastAsia"/>
        </w:rPr>
        <w:br/>
      </w:r>
      <w:r>
        <w:rPr>
          <w:rFonts w:hint="eastAsia"/>
        </w:rPr>
        <w:t>　　未来，格拉瑞韦片将向泛基因型覆盖与公共卫生整合方向深化。市场调研网指出，新一代NS5A抑制剂结构优化以克服耐药屏障；固定剂量三联疗法（含聚合酶抑制剂）进一步缩短疗程至6周。在可及性层面，专利池授权推动仿制药生产，降低中低收入国家用药成本；干血斑检测技术简化病毒载量监测。此外，AI模型预测患者依从性风险，触发社区药师干预。长远看，格拉瑞韦片不仅治愈个体感染，更将成为全球传染病消除行动中高效、可扩展的公共卫生干预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1d7110972f4812" w:history="1">
        <w:r>
          <w:rPr>
            <w:rStyle w:val="Hyperlink"/>
          </w:rPr>
          <w:t>中国格拉瑞韦片行业市场调研及前景分析报告（2026-2032年）</w:t>
        </w:r>
      </w:hyperlink>
      <w:r>
        <w:rPr>
          <w:rFonts w:hint="eastAsia"/>
        </w:rPr>
        <w:t>》，2025年格拉瑞韦片行业市场规模达 亿元，预计2032年市场规模将达 亿元，期间年均复合增长率（CAGR）达 %。报告系统分析了格拉瑞韦片行业的市场需求、市场规模及价格动态，全面梳理了格拉瑞韦片产业链结构，并对格拉瑞韦片细分市场进行了深入探究。报告基于详实数据，科学预测了格拉瑞韦片市场前景与发展趋势，重点剖析了品牌竞争格局、市场集中度及重点企业的市场地位。通过SWOT分析，报告识别了行业面临的机遇与风险，并提出了针对性发展策略与建议，为格拉瑞韦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格拉瑞韦片市场概述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按照不同产品类型，格拉瑞韦片主要可以分为如下几个类别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中国不同产品类型格拉瑞韦片增长趋势2021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 毫克</w:t>
      </w:r>
      <w:r>
        <w:rPr>
          <w:rFonts w:hint="eastAsia"/>
        </w:rPr>
        <w:br/>
      </w:r>
      <w:r>
        <w:rPr>
          <w:rFonts w:hint="eastAsia"/>
        </w:rPr>
        <w:t>　　　　1.2.3 100毫克</w:t>
      </w:r>
      <w:r>
        <w:rPr>
          <w:rFonts w:hint="eastAsia"/>
        </w:rPr>
        <w:br/>
      </w:r>
      <w:r>
        <w:rPr>
          <w:rFonts w:hint="eastAsia"/>
        </w:rPr>
        <w:t>　　1.3 从不同应用，格拉瑞韦片主要包括如下几个方面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中国不同应用格拉瑞韦片增长趋势2021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药房</w:t>
      </w:r>
      <w:r>
        <w:rPr>
          <w:rFonts w:hint="eastAsia"/>
        </w:rPr>
        <w:br/>
      </w:r>
      <w:r>
        <w:rPr>
          <w:rFonts w:hint="eastAsia"/>
        </w:rPr>
        <w:t>　　1.4 中国格拉瑞韦片发展现状及未来趋势（2021-2032）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中国市场格拉瑞韦片收入及增长率（2021-2032）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中国市场格拉瑞韦片销量及增长率（2021-2032）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中国市场主要格拉瑞韦片厂商分析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中国市场主要厂商格拉瑞韦片销量及市场占有率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中国市场主要厂商格拉瑞韦片销量（2021-2026）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中国市场主要厂商格拉瑞韦片销量市场份额（2021-2026）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中国市场主要厂商格拉瑞韦片收入及市场占有率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中国市场主要厂商格拉瑞韦片收入（2021-2026）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中国市场主要厂商格拉瑞韦片收入市场份额（2021-2026）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2025年中国市场主要厂商格拉瑞韦片收入排名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中国市场主要厂商格拉瑞韦片价格（2021-2026）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中国市场主要厂商格拉瑞韦片总部及产地分布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中国市场主要厂商成立时间及格拉瑞韦片商业化日期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中国市场主要厂商格拉瑞韦片产品类型及应用</w:t>
      </w:r>
      <w:r>
        <w:rPr>
          <w:rFonts w:hint="eastAsia"/>
        </w:rPr>
        <w:br/>
      </w:r>
      <w:r>
        <w:rPr>
          <w:rFonts w:hint="eastAsia"/>
        </w:rPr>
        <w:t>　　2.7 格拉瑞韦片行业集中度、竞争程度分析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格拉瑞韦片行业集中度分析：2025年中国Top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中国市场格拉瑞韦片第一梯队、第二梯队和第三梯队厂商（品牌）及2025年市场份额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重点企业（1）基本信息、格拉瑞韦片生产基地、总部、竞争对手及市场地位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格拉瑞韦片产品规格、参数及市场应用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重点企业（1）在中国市场格拉瑞韦片销量、收入、价格及毛利率（2021-2026）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重点企业（2）基本信息、格拉瑞韦片生产基地、总部、竞争对手及市场地位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格拉瑞韦片产品规格、参数及市场应用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重点企业（2）在中国市场格拉瑞韦片销量、收入、价格及毛利率（2021-2026）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重点企业（3）基本信息、格拉瑞韦片生产基地、总部、竞争对手及市场地位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格拉瑞韦片产品规格、参数及市场应用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重点企业（3）在中国市场格拉瑞韦片销量、收入、价格及毛利率（2021-2026）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重点企业（4）基本信息、格拉瑞韦片生产基地、总部、竞争对手及市场地位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格拉瑞韦片产品规格、参数及市场应用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重点企业（4）在中国市场格拉瑞韦片销量、收入、价格及毛利率（2021-2026）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重点企业（5）基本信息、格拉瑞韦片生产基地、总部、竞争对手及市场地位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格拉瑞韦片产品规格、参数及市场应用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重点企业（5）在中国市场格拉瑞韦片销量、收入、价格及毛利率（2021-2026）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重点企业（6）基本信息、格拉瑞韦片生产基地、总部、竞争对手及市场地位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格拉瑞韦片产品规格、参数及市场应用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重点企业（6）在中国市场格拉瑞韦片销量、收入、价格及毛利率（2021-2026）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重点企业（7）基本信息、格拉瑞韦片生产基地、总部、竞争对手及市场地位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格拉瑞韦片产品规格、参数及市场应用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重点企业（7）在中国市场格拉瑞韦片销量、收入、价格及毛利率（2021-2026）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重点企业（8）基本信息、格拉瑞韦片生产基地、总部、竞争对手及市场地位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格拉瑞韦片产品规格、参数及市场应用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重点企业（8）在中国市场格拉瑞韦片销量、收入、价格及毛利率（2021-2026）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不同产品类型格拉瑞韦片分析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中国市场不同产品类型格拉瑞韦片销量（2021-2032）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中国市场不同产品类型格拉瑞韦片销量及市场份额（2021-2026）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中国市场不同产品类型格拉瑞韦片销量预测（2027-2032）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中国市场不同产品类型格拉瑞韦片规模（2021-2032）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中国市场不同产品类型格拉瑞韦片规模及市场份额（2021-2026）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中国市场不同产品类型格拉瑞韦片规模预测（2027-2032）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中国市场不同产品类型格拉瑞韦片价格走势（2021-2032）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不同应用格拉瑞韦片分析</w:t>
      </w:r>
      <w:r>
        <w:rPr>
          <w:rFonts w:hint="eastAsia"/>
        </w:rPr>
        <w:br/>
      </w:r>
      <w:r>
        <w:rPr>
          <w:rFonts w:hint="eastAsia"/>
        </w:rPr>
        <w:t>　　5.1 中国市场不同应用格拉瑞韦片销量（2021-2032）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中国市场不同应用格拉瑞韦片销量及市场份额（2021-2026）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中国市场不同应用格拉瑞韦片销量预测（2027-2032）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中国市场不同应用格拉瑞韦片规模（2021-2032）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中国市场不同应用格拉瑞韦片规模及市场份额（2021-2026）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中国市场不同应用格拉瑞韦片规模预测（2027-2032）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中国市场不同应用格拉瑞韦片价格走势（2021-2032）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格拉瑞韦片行业发展分析---发展趋势</w:t>
      </w:r>
      <w:r>
        <w:rPr>
          <w:rFonts w:hint="eastAsia"/>
        </w:rPr>
        <w:br/>
      </w:r>
      <w:r>
        <w:rPr>
          <w:rFonts w:hint="eastAsia"/>
        </w:rPr>
        <w:t>　　6.2 格拉瑞韦片行业发展分析---厂商壁垒</w:t>
      </w:r>
      <w:r>
        <w:rPr>
          <w:rFonts w:hint="eastAsia"/>
        </w:rPr>
        <w:br/>
      </w:r>
      <w:r>
        <w:rPr>
          <w:rFonts w:hint="eastAsia"/>
        </w:rPr>
        <w:t>　　6.3 格拉瑞韦片行业发展分析---驱动因素</w:t>
      </w:r>
      <w:r>
        <w:rPr>
          <w:rFonts w:hint="eastAsia"/>
        </w:rPr>
        <w:br/>
      </w:r>
      <w:r>
        <w:rPr>
          <w:rFonts w:hint="eastAsia"/>
        </w:rPr>
        <w:t>　　6.4 格拉瑞韦片行业发展分析---制约因素</w:t>
      </w:r>
      <w:r>
        <w:rPr>
          <w:rFonts w:hint="eastAsia"/>
        </w:rPr>
        <w:br/>
      </w:r>
      <w:r>
        <w:rPr>
          <w:rFonts w:hint="eastAsia"/>
        </w:rPr>
        <w:t>　　6.5 格拉瑞韦片中国企业SWOT分析</w:t>
      </w:r>
      <w:r>
        <w:rPr>
          <w:rFonts w:hint="eastAsia"/>
        </w:rPr>
        <w:br/>
      </w:r>
      <w:r>
        <w:rPr>
          <w:rFonts w:hint="eastAsia"/>
        </w:rPr>
        <w:t>　　6.6 格拉瑞韦片行业发展分析---行业政策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格拉瑞韦片行业产业链简介</w:t>
      </w:r>
      <w:r>
        <w:rPr>
          <w:rFonts w:hint="eastAsia"/>
        </w:rPr>
        <w:br/>
      </w:r>
      <w:r>
        <w:rPr>
          <w:rFonts w:hint="eastAsia"/>
        </w:rPr>
        <w:t>　　7.2 格拉瑞韦片产业链分析-上游</w:t>
      </w:r>
      <w:r>
        <w:rPr>
          <w:rFonts w:hint="eastAsia"/>
        </w:rPr>
        <w:br/>
      </w:r>
      <w:r>
        <w:rPr>
          <w:rFonts w:hint="eastAsia"/>
        </w:rPr>
        <w:t>　　7.3 格拉瑞韦片产业链分析-中游</w:t>
      </w:r>
      <w:r>
        <w:rPr>
          <w:rFonts w:hint="eastAsia"/>
        </w:rPr>
        <w:br/>
      </w:r>
      <w:r>
        <w:rPr>
          <w:rFonts w:hint="eastAsia"/>
        </w:rPr>
        <w:t>　　7.4 格拉瑞韦片产业链分析-下游</w:t>
      </w:r>
      <w:r>
        <w:rPr>
          <w:rFonts w:hint="eastAsia"/>
        </w:rPr>
        <w:br/>
      </w:r>
      <w:r>
        <w:rPr>
          <w:rFonts w:hint="eastAsia"/>
        </w:rPr>
        <w:t>　　7.5 格拉瑞韦片行业采购模式</w:t>
      </w:r>
      <w:r>
        <w:rPr>
          <w:rFonts w:hint="eastAsia"/>
        </w:rPr>
        <w:br/>
      </w:r>
      <w:r>
        <w:rPr>
          <w:rFonts w:hint="eastAsia"/>
        </w:rPr>
        <w:t>　　7.6 格拉瑞韦片行业生产模式</w:t>
      </w:r>
      <w:r>
        <w:rPr>
          <w:rFonts w:hint="eastAsia"/>
        </w:rPr>
        <w:br/>
      </w:r>
      <w:r>
        <w:rPr>
          <w:rFonts w:hint="eastAsia"/>
        </w:rPr>
        <w:t>　　7.7 格拉瑞韦片行业销售模式及销售渠道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中国本土格拉瑞韦片产能、产量分析</w:t>
      </w:r>
      <w:r>
        <w:rPr>
          <w:rFonts w:hint="eastAsia"/>
        </w:rPr>
        <w:br/>
      </w:r>
      <w:r>
        <w:rPr>
          <w:rFonts w:hint="eastAsia"/>
        </w:rPr>
        <w:t>　　8.1 中国格拉瑞韦片供需现状及预测（2021-2032）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中国格拉瑞韦片产能、产量、产能利用率及发展趋势（2021-2032）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中国格拉瑞韦片产量、市场需求量及发展趋势（2021-2032）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中国格拉瑞韦片进出口分析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中国市场格拉瑞韦片主要进口来源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中国市场格拉瑞韦片主要出口目的地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不同产品类型格拉瑞韦片市场规模2021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不同应用格拉瑞韦片市场规模2021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中国市场主要厂商格拉瑞韦片销量（2021-2026）&amp;（千克）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中国市场主要厂商格拉瑞韦片销量市场份额（2021-2026）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中国市场主要厂商格拉瑞韦片收入（2021-2026）&amp;（万元）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中国市场主要厂商格拉瑞韦片收入份额（2021-2026）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2025年中国主要生产商格拉瑞韦片收入排名（万元）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中国市场主要厂商格拉瑞韦片价格（2021-2026）&amp;（元/千克）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中国市场主要厂商格拉瑞韦片总部及产地分布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中国市场主要厂商成立时间及格拉瑞韦片商业化日期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中国市场主要厂商格拉瑞韦片产品类型及应用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2025年中国市场格拉瑞韦片主要厂商市场地位（第一梯队、第二梯队和第三梯队）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格拉瑞韦片市场投资、并购等现状分析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格拉瑞韦片生产基地、总部、竞争对手及市场地位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格拉瑞韦片产品规格、参数及市场应用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格拉瑞韦片销量（千克）、收入（万元）、价格（元/千克）及毛利率（2021-2026）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格拉瑞韦片生产基地、总部、竞争对手及市场地位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格拉瑞韦片产品规格、参数及市场应用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格拉瑞韦片销量（千克）、收入（万元）、价格（元/千克）及毛利率（2021-2026）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格拉瑞韦片生产基地、总部、竞争对手及市场地位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格拉瑞韦片产品规格、参数及市场应用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格拉瑞韦片销量（千克）、收入（万元）、价格（元/千克）及毛利率（2021-2026）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格拉瑞韦片生产基地、总部、竞争对手及市场地位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格拉瑞韦片产品规格、参数及市场应用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格拉瑞韦片销量（千克）、收入（万元）、价格（元/千克）及毛利率（2021-2026）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格拉瑞韦片生产基地、总部、竞争对手及市场地位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格拉瑞韦片产品规格、参数及市场应用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格拉瑞韦片销量（千克）、收入（万元）、价格（元/千克）及毛利率（2021-2026）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格拉瑞韦片生产基地、总部、竞争对手及市场地位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格拉瑞韦片产品规格、参数及市场应用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格拉瑞韦片销量（千克）、收入（万元）、价格（元/千克）及毛利率（2021-2026）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格拉瑞韦片生产基地、总部、竞争对手及市场地位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格拉瑞韦片产品规格、参数及市场应用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格拉瑞韦片销量（千克）、收入（万元）、价格（元/千克）及毛利率（2021-2026）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格拉瑞韦片生产基地、总部、竞争对手及市场地位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格拉瑞韦片产品规格、参数及市场应用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格拉瑞韦片销量（千克）、收入（万元）、价格（元/千克）及毛利率（2021-2026）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中国市场不同产品类型格拉瑞韦片销量（2021-2026）&amp;（千克）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中国市场不同产品类型格拉瑞韦片销量市场份额（2021-2026）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中国市场不同产品类型格拉瑞韦片销量预测（2027-2032）&amp;（千克）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中国市场不同产品类型格拉瑞韦片销量市场份额预测（2027-2032）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中国市场不同产品类型格拉瑞韦片规模（2021-2026）&amp;（万元）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中国市场不同产品类型格拉瑞韦片规模市场份额（2021-2026）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中国市场不同产品类型格拉瑞韦片规模预测（2027-2032）&amp;（万元）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中国市场不同产品类型格拉瑞韦片规模市场份额预测（2027-2032）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中国市场不同应用格拉瑞韦片销量（2021-2026）&amp;（千克）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63： 中国市场不同应用格拉瑞韦片销量市场份额（2021-2026）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中国市场不同应用格拉瑞韦片销量预测（2027-2032）&amp;（千克）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中国市场不同应用格拉瑞韦片销量市场份额预测（2027-2032）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中国市场不同应用格拉瑞韦片规模（2021-2026）&amp;（万元）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中国市场不同应用格拉瑞韦片规模市场份额（2021-2026）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中国市场不同应用格拉瑞韦片规模预测（2027-2032）&amp;（万元）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中国市场不同应用格拉瑞韦片规模市场份额预测（2027-2032）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格拉瑞韦片行业发展分析---发展趋势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格拉瑞韦片行业发展分析---厂商壁垒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格拉瑞韦片行业发展分析---驱动因素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格拉瑞韦片行业发展分析---制约因素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格拉瑞韦片行业相关重点政策一览</w:t>
      </w:r>
      <w:r>
        <w:rPr>
          <w:rFonts w:hint="eastAsia"/>
        </w:rPr>
        <w:br/>
      </w:r>
      <w:r>
        <w:rPr>
          <w:rFonts w:hint="eastAsia"/>
        </w:rPr>
        <w:t>　　表 75： 格拉瑞韦片行业供应链分析</w:t>
      </w:r>
      <w:r>
        <w:rPr>
          <w:rFonts w:hint="eastAsia"/>
        </w:rPr>
        <w:br/>
      </w:r>
      <w:r>
        <w:rPr>
          <w:rFonts w:hint="eastAsia"/>
        </w:rPr>
        <w:t>　　表 76： 格拉瑞韦片上游原料供应商</w:t>
      </w:r>
      <w:r>
        <w:rPr>
          <w:rFonts w:hint="eastAsia"/>
        </w:rPr>
        <w:br/>
      </w:r>
      <w:r>
        <w:rPr>
          <w:rFonts w:hint="eastAsia"/>
        </w:rPr>
        <w:t>　　表 77： 格拉瑞韦片行业主要下游客户</w:t>
      </w:r>
      <w:r>
        <w:rPr>
          <w:rFonts w:hint="eastAsia"/>
        </w:rPr>
        <w:br/>
      </w:r>
      <w:r>
        <w:rPr>
          <w:rFonts w:hint="eastAsia"/>
        </w:rPr>
        <w:t>　　表 78： 格拉瑞韦片典型经销商</w:t>
      </w:r>
      <w:r>
        <w:rPr>
          <w:rFonts w:hint="eastAsia"/>
        </w:rPr>
        <w:br/>
      </w:r>
      <w:r>
        <w:rPr>
          <w:rFonts w:hint="eastAsia"/>
        </w:rPr>
        <w:t>　　表 79： 中国格拉瑞韦片产量、销量、进口量及出口量（2021-2026）&amp;（千克）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中国格拉瑞韦片产量、销量、进口量及出口量预测（2027-2032）&amp;（千克）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中国市场格拉瑞韦片主要进口来源</w:t>
      </w:r>
      <w:r>
        <w:rPr>
          <w:rFonts w:hint="eastAsia"/>
        </w:rPr>
        <w:br/>
      </w:r>
      <w:r>
        <w:rPr>
          <w:rFonts w:hint="eastAsia"/>
        </w:rPr>
        <w:t>　　表 82： 中国市场格拉瑞韦片主要出口目的地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格拉瑞韦片产品图片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中国不同产品类型格拉瑞韦片市场规模市场份额2025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 毫克产品图片</w:t>
      </w:r>
      <w:r>
        <w:rPr>
          <w:rFonts w:hint="eastAsia"/>
        </w:rPr>
        <w:br/>
      </w:r>
      <w:r>
        <w:rPr>
          <w:rFonts w:hint="eastAsia"/>
        </w:rPr>
        <w:t>　　图 4： 100毫克产品图片</w:t>
      </w:r>
      <w:r>
        <w:rPr>
          <w:rFonts w:hint="eastAsia"/>
        </w:rPr>
        <w:br/>
      </w:r>
      <w:r>
        <w:rPr>
          <w:rFonts w:hint="eastAsia"/>
        </w:rPr>
        <w:t>　　图 5： 中国不同应用格拉瑞韦片市场份额2025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药房</w:t>
      </w:r>
      <w:r>
        <w:rPr>
          <w:rFonts w:hint="eastAsia"/>
        </w:rPr>
        <w:br/>
      </w:r>
      <w:r>
        <w:rPr>
          <w:rFonts w:hint="eastAsia"/>
        </w:rPr>
        <w:t>　　图 8： 中国市场格拉瑞韦片市场规模，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中国市场格拉瑞韦片收入及增长率（2021-2032）&amp;（万元）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中国市场格拉瑞韦片销量及增长率（2021-2032）&amp;（千克）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2025年中国市场主要厂商格拉瑞韦片销量市场份额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2025年中国市场主要厂商格拉瑞韦片收入市场份额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2025年中国市场前五大厂商格拉瑞韦片市场份额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2025年中国市场格拉瑞韦片第一梯队、第二梯队和第三梯队厂商（品牌）及市场份额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中国市场不同产品类型格拉瑞韦片价格走势（2021-2032）&amp;（元/千克）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中国市场不同应用格拉瑞韦片价格走势（2021-2032）&amp;（元/千克）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格拉瑞韦片中国企业SWOT分析</w:t>
      </w:r>
      <w:r>
        <w:rPr>
          <w:rFonts w:hint="eastAsia"/>
        </w:rPr>
        <w:br/>
      </w:r>
      <w:r>
        <w:rPr>
          <w:rFonts w:hint="eastAsia"/>
        </w:rPr>
        <w:t>　　图 18： 格拉瑞韦片产业链</w:t>
      </w:r>
      <w:r>
        <w:rPr>
          <w:rFonts w:hint="eastAsia"/>
        </w:rPr>
        <w:br/>
      </w:r>
      <w:r>
        <w:rPr>
          <w:rFonts w:hint="eastAsia"/>
        </w:rPr>
        <w:t>　　图 19： 格拉瑞韦片行业采购模式分析</w:t>
      </w:r>
      <w:r>
        <w:rPr>
          <w:rFonts w:hint="eastAsia"/>
        </w:rPr>
        <w:br/>
      </w:r>
      <w:r>
        <w:rPr>
          <w:rFonts w:hint="eastAsia"/>
        </w:rPr>
        <w:t>　　图 20： 格拉瑞韦片行业生产模式分析</w:t>
      </w:r>
      <w:r>
        <w:rPr>
          <w:rFonts w:hint="eastAsia"/>
        </w:rPr>
        <w:br/>
      </w:r>
      <w:r>
        <w:rPr>
          <w:rFonts w:hint="eastAsia"/>
        </w:rPr>
        <w:t>　　图 21： 格拉瑞韦片行业销售模式分析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中国格拉瑞韦片产能、产量、产能利用率及发展趋势（2021-2032）&amp;（千克）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中国格拉瑞韦片产量、市场需求量及发展趋势（2021-2032）&amp;（千克）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d7110972f4812" w:history="1">
        <w:r>
          <w:rPr>
            <w:rStyle w:val="Hyperlink"/>
          </w:rPr>
          <w:t>中国格拉瑞韦片行业市场调研及前景分析报告（2026-2032年）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d7110972f4812" w:history="1">
        <w:r>
          <w:rPr>
            <w:rStyle w:val="Hyperlink"/>
          </w:rPr>
          <w:t>https://www.20087.com/1/95/GeLaRuiWeiPianXianZhuangYuQianJingFenXi.html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热点：阻断艾滋病的药、韦格拉瑞韦、格列喹酮片价格、格卡瑞韦、格列美脲片规格、格拉瑞韦艾尔巴韦、为什么不推荐法维拉韦片、格拉瑞林说明书、法维拉韦片是哪国的药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aa4106f904003" w:history="1">
      <w:r>
        <w:rPr>
          <w:rStyle w:val="Hyperlink"/>
        </w:rPr>
        <w:t>中国格拉瑞韦片行业市场调研及前景分析报告（2026-2032年）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GeLaRuiWeiPianXianZhuangYuQianJingFenXi.html" TargetMode="External" Id="Rf41d7110972f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GeLaRuiWeiPianXianZhuangYuQianJingFenXi.html" TargetMode="External" Id="R293aa4106f90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2026-02-07T08:11:27Z</dcterms:created>
  <dcterms:modified xsi:type="dcterms:W3CDTF">2026-02-07T09:11:27Z</dcterms:modified>
  <dc:subject>中国格拉瑞韦片行业市场调研及前景分析报告（2026-2032年）</dc:subject>
  <dc:title>中国格拉瑞韦片行业市场调研及前景分析报告（2026-2032年）</dc:title>
  <cp:keywords>中国格拉瑞韦片行业市场调研及前景分析报告（2026-2032年）</cp:keywords>
  <dc:description>中国格拉瑞韦片行业市场调研及前景分析报告（2026-2032年）</dc:description>
</cp:coreProperties>
</file>