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e3a63555b44868" w:history="1">
              <w:r>
                <w:rPr>
                  <w:rStyle w:val="Hyperlink"/>
                </w:rPr>
                <w:t>2026-2032年全球与中国肺科激光行业市场分析及前景趋势报告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e3a63555b44868" w:history="1">
              <w:r>
                <w:rPr>
                  <w:rStyle w:val="Hyperlink"/>
                </w:rPr>
                <w:t>2026-2032年全球与中国肺科激光行业市场分析及前景趋势报告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e3a63555b44868" w:history="1">
                <w:r>
                  <w:rPr>
                    <w:rStyle w:val="Hyperlink"/>
                  </w:rPr>
                  <w:t>https://www.20087.com/1/55/FeiKeJiGuangShiChangQianJingFenXi.html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肺科激光是应用于肺部疾病诊疗的激光技术，主要包括支气管镜下Nd:YAG激光切除、激光诱导热疗、气道狭窄消融、肿瘤姑息治疗和肺实质病灶精准处理等场景。当前肺科激光多用于气道肿瘤阻塞缓解、中央型病灶消融、出血控制和部分良性狭窄处理，具有创伤小、定位精准、可重复操作和保留肺组织等优势。该技术通常与支气管镜、胸腔镜、影像导航和微创手术配合使用，适用于肺功能较差或不宜进行大范围切除的患者。行业竞争重点在于激光波长选择、能量控制、光纤传输、组织热损伤范围、术中监测和临床安全性。肺科激光并非替代手术的主流方案，而是微创治疗和姑息治疗中的重要工具。</w:t>
      </w:r>
      <w:r>
        <w:rPr>
          <w:rFonts w:hint="eastAsia"/>
        </w:rPr>
        <w:br/>
      </w:r>
      <w:r>
        <w:rPr>
          <w:rFonts w:hint="eastAsia"/>
        </w:rPr>
        <w:t>　　未来，肺科激光将向精准能量管理、影像导航融合、微创化和多学科协同升级。市场调研网指出，激光能量闭环控制、实时温度监测、三维影像引导和机器人辅助操作将提升治疗可控性。激光消融将与冷冻治疗、射频消融、光动力治疗和免疫治疗形成互补，用于局部病灶控制、气道通畅维持和复发处理。随着肺癌早筛普及、微创胸外科发展和老年患者治疗需求增加，肺科激光将在复杂气道病变、局部复发和肺功能受限患者中保持应用价值。具备临床证据、设备稳定性和多学科协作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e3a63555b44868" w:history="1">
        <w:r>
          <w:rPr>
            <w:rStyle w:val="Hyperlink"/>
          </w:rPr>
          <w:t>2026-2032年全球与中国肺科激光行业市场分析及前景趋势报告</w:t>
        </w:r>
      </w:hyperlink>
      <w:r>
        <w:rPr>
          <w:rFonts w:hint="eastAsia"/>
        </w:rPr>
        <w:t>》，2025年肺科激光行业市场规模达 亿元，预计2032年市场规模将达 亿元，期间年均复合增长率（CAGR）达 %。报告依托国家统计局及肺科激光相关协会的详实数据，全面解析了肺科激光行业现状与市场需求，重点分析了肺科激光市场规模、产业链结构及价格动态，并对肺科激光细分市场进行了详细探讨。报告科学预测了肺科激光市场前景与发展趋势，评估了品牌竞争格局、市场集中度及重点企业的市场表现。同时，通过SWOT分析揭示了肺科激光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肺科激光市场概述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按照不同产品类型，肺科激光主要可以分为如下几个类别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全球不同产品类型肺科激光销售额增长趋势2021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YAG激光</w:t>
      </w:r>
      <w:r>
        <w:rPr>
          <w:rFonts w:hint="eastAsia"/>
        </w:rPr>
        <w:br/>
      </w:r>
      <w:r>
        <w:rPr>
          <w:rFonts w:hint="eastAsia"/>
        </w:rPr>
        <w:t>　　　　1.2.3 光动力</w:t>
      </w:r>
      <w:r>
        <w:rPr>
          <w:rFonts w:hint="eastAsia"/>
        </w:rPr>
        <w:br/>
      </w:r>
      <w:r>
        <w:rPr>
          <w:rFonts w:hint="eastAsia"/>
        </w:rPr>
        <w:t>　　1.3 从不同应用，肺科激光主要包括如下几个方面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全球不同应用肺科激光销售额增长趋势2021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专科护理中心</w:t>
      </w:r>
      <w:r>
        <w:rPr>
          <w:rFonts w:hint="eastAsia"/>
        </w:rPr>
        <w:br/>
      </w:r>
      <w:r>
        <w:rPr>
          <w:rFonts w:hint="eastAsia"/>
        </w:rPr>
        <w:t>　　　　1.3.4 学术和研究机构</w:t>
      </w:r>
      <w:r>
        <w:rPr>
          <w:rFonts w:hint="eastAsia"/>
        </w:rPr>
        <w:br/>
      </w:r>
      <w:r>
        <w:rPr>
          <w:rFonts w:hint="eastAsia"/>
        </w:rPr>
        <w:t>　　1.4 肺科激光行业背景、发展历史、现状及趋势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肺科激光行业目前现状分析</w:t>
      </w:r>
      <w:r>
        <w:rPr>
          <w:rFonts w:hint="eastAsia"/>
        </w:rPr>
        <w:br/>
      </w:r>
      <w:r>
        <w:rPr>
          <w:rFonts w:hint="eastAsia"/>
        </w:rPr>
        <w:t>　　　　1.4.2 肺科激光发展趋势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全球肺科激光总体规模分析</w:t>
      </w:r>
      <w:r>
        <w:rPr>
          <w:rFonts w:hint="eastAsia"/>
        </w:rPr>
        <w:br/>
      </w:r>
      <w:r>
        <w:rPr>
          <w:rFonts w:hint="eastAsia"/>
        </w:rPr>
        <w:t>　　2.1 全球肺科激光供需现状及预测（2021-2032）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全球肺科激光产能、产量、产能利用率及发展趋势（2021-2032）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全球肺科激光产量、需求量及发展趋势（2021-2032）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全球主要地区肺科激光产量及发展趋势（2021-2032）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全球主要地区肺科激光产量（2021-2026）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全球主要地区肺科激光产量（2027-2032）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全球主要地区肺科激光产量市场份额（2021-2032）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中国肺科激光供需现状及预测（2021-2032）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中国肺科激光产能、产量、产能利用率及发展趋势（2021-2032）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中国肺科激光产量、市场需求量及发展趋势（2021-2032）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全球肺科激光销量及销售额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全球市场肺科激光销售额（2021-2032）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全球市场肺科激光销量（2021-2032）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全球市场肺科激光价格趋势（2021-2032）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全球肺科激光主要地区分析</w:t>
      </w:r>
      <w:r>
        <w:rPr>
          <w:rFonts w:hint="eastAsia"/>
        </w:rPr>
        <w:br/>
      </w:r>
      <w:r>
        <w:rPr>
          <w:rFonts w:hint="eastAsia"/>
        </w:rPr>
        <w:t>　　3.1 全球主要地区肺科激光市场规模分析：2021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全球主要地区肺科激光销售收入及市场份额（2021-2026）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全球主要地区肺科激光销售收入预测（2027-2032）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全球主要地区肺科激光销量分析：2021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全球主要地区肺科激光销量及市场份额（2021-2026）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全球主要地区肺科激光销量及市场份额预测（2027-2032）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印度市场肺科激光销量、收入及增长率（2021-2032）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全球市场主要厂商肺科激光产能市场份额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全球市场主要厂商肺科激光销量（2021-2026）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全球市场主要厂商肺科激光销量（2021-2026）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全球市场主要厂商肺科激光销售收入（2021-2026）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全球市场主要厂商肺科激光销售价格（2021-2026）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2025年全球主要生产商肺科激光收入排名</w:t>
      </w:r>
      <w:r>
        <w:rPr>
          <w:rFonts w:hint="eastAsia"/>
        </w:rPr>
        <w:br/>
      </w:r>
      <w:r>
        <w:rPr>
          <w:rFonts w:hint="eastAsia"/>
        </w:rPr>
        <w:t>　　4.3 中国市场主要厂商肺科激光销量（2021-2026）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中国市场主要厂商肺科激光销量（2021-2026）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中国市场主要厂商肺科激光销售收入（2021-2026）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2025年中国主要生产商肺科激光收入排名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中国市场主要厂商肺科激光销售价格（2021-2026）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全球主要厂商肺科激光总部及产地分布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全球主要厂商成立时间及肺科激光商业化日期</w:t>
      </w:r>
      <w:r>
        <w:rPr>
          <w:rFonts w:hint="eastAsia"/>
        </w:rPr>
        <w:br/>
      </w:r>
      <w:r>
        <w:rPr>
          <w:rFonts w:hint="eastAsia"/>
        </w:rPr>
        <w:t>　　4.6 全球主要厂商肺科激光产品类型及应用</w:t>
      </w:r>
      <w:r>
        <w:rPr>
          <w:rFonts w:hint="eastAsia"/>
        </w:rPr>
        <w:br/>
      </w:r>
      <w:r>
        <w:rPr>
          <w:rFonts w:hint="eastAsia"/>
        </w:rPr>
        <w:t>　　4.7 肺科激光行业集中度、竞争程度分析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肺科激光行业集中度分析：2025年全球Top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全球肺科激光第一梯队、第二梯队和第三梯队生产商（品牌）及市场份额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肺科激光销量、收入、价格及毛利率（2021-2026）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不同产品类型肺科激光分析</w:t>
      </w:r>
      <w:r>
        <w:rPr>
          <w:rFonts w:hint="eastAsia"/>
        </w:rPr>
        <w:br/>
      </w:r>
      <w:r>
        <w:rPr>
          <w:rFonts w:hint="eastAsia"/>
        </w:rPr>
        <w:t>　　6.1 全球不同产品类型肺科激光销量（2021-2032）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全球不同产品类型肺科激光销量及市场份额（2021-2026）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全球不同产品类型肺科激光销量预测（2027-2032）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全球不同产品类型肺科激光收入（2021-2032）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全球不同产品类型肺科激光收入及市场份额（2021-2026）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全球不同产品类型肺科激光收入预测（2027-2032）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全球不同产品类型肺科激光价格走势（2021-2032）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不同应用肺科激光分析</w:t>
      </w:r>
      <w:r>
        <w:rPr>
          <w:rFonts w:hint="eastAsia"/>
        </w:rPr>
        <w:br/>
      </w:r>
      <w:r>
        <w:rPr>
          <w:rFonts w:hint="eastAsia"/>
        </w:rPr>
        <w:t>　　7.1 全球不同应用肺科激光销量（2021-2032）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全球不同应用肺科激光销量及市场份额（2021-2026）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全球不同应用肺科激光销量预测（2027-2032）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全球不同应用肺科激光收入（2021-2032）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全球不同应用肺科激光收入及市场份额（2021-2026）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全球不同应用肺科激光收入预测（2027-2032）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全球不同应用肺科激光价格走势（2021-2032）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肺科激光产业链分析</w:t>
      </w:r>
      <w:r>
        <w:rPr>
          <w:rFonts w:hint="eastAsia"/>
        </w:rPr>
        <w:br/>
      </w:r>
      <w:r>
        <w:rPr>
          <w:rFonts w:hint="eastAsia"/>
        </w:rPr>
        <w:t>　　8.2 肺科激光工艺制造技术分析</w:t>
      </w:r>
      <w:r>
        <w:rPr>
          <w:rFonts w:hint="eastAsia"/>
        </w:rPr>
        <w:br/>
      </w:r>
      <w:r>
        <w:rPr>
          <w:rFonts w:hint="eastAsia"/>
        </w:rPr>
        <w:t>　　8.3 肺科激光产业上游供应分析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肺科激光下游客户分析</w:t>
      </w:r>
      <w:r>
        <w:rPr>
          <w:rFonts w:hint="eastAsia"/>
        </w:rPr>
        <w:br/>
      </w:r>
      <w:r>
        <w:rPr>
          <w:rFonts w:hint="eastAsia"/>
        </w:rPr>
        <w:t>　　8.5 肺科激光销售渠道分析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肺科激光行业发展机遇及主要驱动因素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肺科激光行业发展面临的风险</w:t>
      </w:r>
      <w:r>
        <w:rPr>
          <w:rFonts w:hint="eastAsia"/>
        </w:rPr>
        <w:br/>
      </w:r>
      <w:r>
        <w:rPr>
          <w:rFonts w:hint="eastAsia"/>
        </w:rPr>
        <w:t>　　9.3 肺科激光行业政策分析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全球不同产品类型肺科激光销售额增长（CAGR）趋势2021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肺科激光行业目前发展现状</w:t>
      </w:r>
      <w:r>
        <w:rPr>
          <w:rFonts w:hint="eastAsia"/>
        </w:rPr>
        <w:br/>
      </w:r>
      <w:r>
        <w:rPr>
          <w:rFonts w:hint="eastAsia"/>
        </w:rPr>
        <w:t>　　表 4： 肺科激光发展趋势</w:t>
      </w:r>
      <w:r>
        <w:rPr>
          <w:rFonts w:hint="eastAsia"/>
        </w:rPr>
        <w:br/>
      </w:r>
      <w:r>
        <w:rPr>
          <w:rFonts w:hint="eastAsia"/>
        </w:rPr>
        <w:t>　　表 5： 全球主要地区肺科激光产量增速（CAGR）：（2021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全球主要地区肺科激光产量（2021-2026）&amp;（千台）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全球主要地区肺科激光产量（2027-2032）&amp;（千台）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全球主要地区肺科激光产量市场份额（2021-2026）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全球主要地区肺科激光产量市场份额（2027-2032）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全球主要地区肺科激光销售收入增速：（2021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全球主要地区肺科激光销售收入（2021-2026）&amp;（百万美元）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全球主要地区肺科激光销售收入市场份额（2021-2026）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全球主要地区肺科激光收入（2027-2032）&amp;（百万美元）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全球主要地区肺科激光收入市场份额（2027-2032）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全球主要地区肺科激光销量（千台）：2021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全球主要地区肺科激光销量（2027-2032）&amp;（千台）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全球主要地区肺科激光销量份额（2027-2032）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全球市场主要厂商肺科激光产能（2025-2026）&amp;（千台）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全球市场主要厂商肺科激光销售收入（2021-2026）&amp;（百万美元）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全球市场主要厂商肺科激光销售收入市场份额（2021-2026）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全球市场主要厂商肺科激光销售价格（2021-2026）&amp;（美元/台）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2025年全球主要生产商肺科激光收入排名（百万美元）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中国市场主要厂商肺科激光销售收入（2021-2026）&amp;（百万美元）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中国市场主要厂商肺科激光销售收入市场份额（2021-2026）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2025年中国主要生产商肺科激光收入排名（百万美元）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中国市场主要厂商肺科激光销售价格（2021-2026）&amp;（美元/台）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全球主要厂商肺科激光总部及产地分布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全球主要厂商成立时间及肺科激光商业化日期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全球主要厂商肺科激光产品类型及应用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2025年全球肺科激光主要厂商市场地位（第一梯队、第二梯队和第三梯队）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全球肺科激光市场投资、并购等现状分析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肺科激光生产基地、销售区域、竞争对手及市场地位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肺科激光产品规格、参数及市场应用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肺科激光销量（千台）、收入（百万美元）、价格（美元/台）及毛利率（2021-2026）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全球不同产品类型肺科激光销量市场份额（2021-2026）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全球不同产品类型肺科激光销量预测（2027-2032）&amp;（千台）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全球市场不同产品类型肺科激光销量市场份额预测（2027-2032）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全球不同产品类型肺科激光收入（2021-2026）&amp;（百万美元）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全球不同产品类型肺科激光收入市场份额（2021-2026）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全球不同产品类型肺科激光收入预测（2027-2032）&amp;（百万美元）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全球不同产品类型肺科激光收入市场份额预测（2027-2032）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全球不同应用肺科激光销量（2021-2026）&amp;（千台）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全球不同应用肺科激光销量市场份额（2021-2026）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全球不同应用肺科激光销量预测（2027-2032）&amp;（千台）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全球市场不同应用肺科激光销量市场份额预测（2027-2032）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全球不同应用肺科激光收入（2021-2026）&amp;（百万美元）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全球不同应用肺科激光收入市场份额（2021-2026）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全球不同应用肺科激光收入预测（2027-2032）&amp;（百万美元）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全球不同应用肺科激光收入市场份额预测（2027-2032）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肺科激光上游原料供应商及联系方式列表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肺科激光典型客户列表</w:t>
      </w:r>
      <w:r>
        <w:rPr>
          <w:rFonts w:hint="eastAsia"/>
        </w:rPr>
        <w:br/>
      </w:r>
      <w:r>
        <w:rPr>
          <w:rFonts w:hint="eastAsia"/>
        </w:rPr>
        <w:t>　　表 131： 肺科激光主要销售模式及销售渠道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肺科激光行业发展机遇及主要驱动因素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肺科激光行业发展面临的风险</w:t>
      </w:r>
      <w:r>
        <w:rPr>
          <w:rFonts w:hint="eastAsia"/>
        </w:rPr>
        <w:br/>
      </w:r>
      <w:r>
        <w:rPr>
          <w:rFonts w:hint="eastAsia"/>
        </w:rPr>
        <w:t>　　表 134： 肺科激光行业政策分析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肺科激光产品图片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全球不同产品类型肺科激光销售额2021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全球不同产品类型肺科激光市场份额2025 &amp; 2032</w:t>
      </w:r>
      <w:r>
        <w:rPr>
          <w:rFonts w:hint="eastAsia"/>
        </w:rPr>
        <w:br/>
      </w:r>
      <w:r>
        <w:rPr>
          <w:rFonts w:hint="eastAsia"/>
        </w:rPr>
        <w:t>　　图 4： YAG激光产品图片</w:t>
      </w:r>
      <w:r>
        <w:rPr>
          <w:rFonts w:hint="eastAsia"/>
        </w:rPr>
        <w:br/>
      </w:r>
      <w:r>
        <w:rPr>
          <w:rFonts w:hint="eastAsia"/>
        </w:rPr>
        <w:t>　　图 5： 光动力产品图片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全球不同应用肺科激光市场份额2025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专科护理中心</w:t>
      </w:r>
      <w:r>
        <w:rPr>
          <w:rFonts w:hint="eastAsia"/>
        </w:rPr>
        <w:br/>
      </w:r>
      <w:r>
        <w:rPr>
          <w:rFonts w:hint="eastAsia"/>
        </w:rPr>
        <w:t>　　图 10： 学术和研究机构</w:t>
      </w:r>
      <w:r>
        <w:rPr>
          <w:rFonts w:hint="eastAsia"/>
        </w:rPr>
        <w:br/>
      </w:r>
      <w:r>
        <w:rPr>
          <w:rFonts w:hint="eastAsia"/>
        </w:rPr>
        <w:t>　　图 11： 全球肺科激光产能、产量、产能利用率及发展趋势（2021-2032）&amp;（千台）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全球肺科激光产量、需求量及发展趋势（2021-2032）&amp;（千台）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全球主要地区肺科激光产量（2021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全球主要地区肺科激光产量市场份额（2021-2032）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中国肺科激光产能、产量、产能利用率及发展趋势（2021-2032）&amp;（千台）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中国肺科激光产量、市场需求量及发展趋势（2021-2032）&amp;（千台）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全球肺科激光市场销售额及增长率：（2021-2032）&amp;（百万美元）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全球市场肺科激光市场规模：2021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全球市场肺科激光价格趋势（2021-2032）&amp;（美元/台）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全球主要地区肺科激光销售收入（2021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全球主要地区肺科激光销售收入市场份额（2021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印度市场肺科激光销量及增长率（2021-2032）&amp;（千台）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印度市场肺科激光收入及增长率（2021-2032）&amp;（百万美元）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2025年全球市场主要厂商肺科激光销量市场份额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2025年全球市场主要厂商肺科激光收入市场份额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2025年中国市场主要厂商肺科激光销量市场份额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2025年中国市场主要厂商肺科激光收入市场份额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2025年全球前五大生产商肺科激光市场份额</w:t>
      </w:r>
      <w:r>
        <w:rPr>
          <w:rFonts w:hint="eastAsia"/>
        </w:rPr>
        <w:br/>
      </w:r>
      <w:r>
        <w:rPr>
          <w:rFonts w:hint="eastAsia"/>
        </w:rPr>
        <w:t>　　图 40： 2025年全球肺科激光第一梯队、第二梯队和第三梯队厂商及市场份额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全球不同产品类型肺科激光价格走势（2021-2032）&amp;（美元/台）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全球不同应用肺科激光价格走势（2021-2032）&amp;（美元/台）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肺科激光产业链</w:t>
      </w:r>
      <w:r>
        <w:rPr>
          <w:rFonts w:hint="eastAsia"/>
        </w:rPr>
        <w:br/>
      </w:r>
      <w:r>
        <w:rPr>
          <w:rFonts w:hint="eastAsia"/>
        </w:rPr>
        <w:t>　　图 44： 肺科激光中国企业SWOT分析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e3a63555b44868" w:history="1">
        <w:r>
          <w:rPr>
            <w:rStyle w:val="Hyperlink"/>
          </w:rPr>
          <w:t>2026-2032年全球与中国肺科激光行业市场分析及前景趋势报告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e3a63555b44868" w:history="1">
        <w:r>
          <w:rPr>
            <w:rStyle w:val="Hyperlink"/>
          </w:rPr>
          <w:t>https://www.20087.com/1/55/FeiKeJiGuangShiChangQianJingFenXi.html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热点：肺激光手术是什么手术、激光治肺炎有什么作用、激光治疗肺癌的费用、肺结节激光治疗要多少钱、肺炎激光手术怎么做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755832971a4a57" w:history="1">
      <w:r>
        <w:rPr>
          <w:rStyle w:val="Hyperlink"/>
        </w:rPr>
        <w:t>2026-2032年全球与中国肺科激光行业市场分析及前景趋势报告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FeiKeJiGuangShiChangQianJingFenXi.html" TargetMode="External" Id="Re2e3a63555b448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FeiKeJiGuangShiChangQianJingFenXi.html" TargetMode="External" Id="R39755832971a4a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2026-09-24T06:54:24Z</dcterms:created>
  <dcterms:modified xsi:type="dcterms:W3CDTF">2026-09-24T07:54:24Z</dcterms:modified>
  <dc:subject>2026-2032年全球与中国肺科激光行业市场分析及前景趋势报告</dc:subject>
  <dc:title>2026-2032年全球与中国肺科激光行业市场分析及前景趋势报告</dc:title>
  <cp:keywords>2026-2032年全球与中国肺科激光行业市场分析及前景趋势报告</cp:keywords>
  <dc:description>2026-2032年全球与中国肺科激光行业市场分析及前景趋势报告</dc:description>
</cp:coreProperties>
</file>