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8a9d94ec54649" w:history="1">
              <w:r>
                <w:rPr>
                  <w:rStyle w:val="Hyperlink"/>
                </w:rPr>
                <w:t>中国骨科板市场分析与发展趋势研究报告（2023-2029年）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8a9d94ec54649" w:history="1">
              <w:r>
                <w:rPr>
                  <w:rStyle w:val="Hyperlink"/>
                </w:rPr>
                <w:t>中国骨科板市场分析与发展趋势研究报告（2023-2029年）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8a9d94ec54649" w:history="1">
                <w:r>
                  <w:rPr>
                    <w:rStyle w:val="Hyperlink"/>
                  </w:rPr>
                  <w:t>https://www.20087.com/1/15/GuKeBanHangYeQuShi.html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板是骨折固定和矫形手术中的关键器械，经历了从最初的不锈钢板到如今的钛合金、记忆合金和生物可吸收材料的演变。现代骨科板设计更加注重生物相容性和力学匹配，以减少应力遮挡效应，促进骨愈合。随着3D打印技术的引入，定制化骨科板可以根据患者解剖结构精确制作，提高了手术成功率和术后康复效果。</w:t>
      </w:r>
      <w:r>
        <w:rPr>
          <w:rFonts w:hint="eastAsia"/>
        </w:rPr>
        <w:br/>
      </w:r>
      <w:r>
        <w:rPr>
          <w:rFonts w:hint="eastAsia"/>
        </w:rPr>
        <w:t>　　未来的骨科板将更加聚焦于材料创新和智能集成。生物活性涂层的应用将促进骨生长和减少感染风险，而生物可吸收材料的开发将减少二次手术取出的需要。智能骨科板可能会集成传感器，用于监测骨愈合过程中的应力分布和生物力学反馈，为临床决策提供实时数据。此外，纳米技术和组织工程的融合将推动骨科板向再生医学领域发展，促进骨骼组织的自然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8a9d94ec54649" w:history="1">
        <w:r>
          <w:rPr>
            <w:rStyle w:val="Hyperlink"/>
          </w:rPr>
          <w:t>中国骨科板市场分析与发展趋势研究报告（2023-2029年）</w:t>
        </w:r>
      </w:hyperlink>
      <w:r>
        <w:rPr>
          <w:rFonts w:hint="eastAsia"/>
        </w:rPr>
        <w:t>》主要分析了骨科板行业的市场规模、骨科板市场供需状况、骨科板市场竞争状况和骨科板主要企业经营情况，同时对骨科板行业的未来发展做出了科学预测。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8a9d94ec54649" w:history="1">
        <w:r>
          <w:rPr>
            <w:rStyle w:val="Hyperlink"/>
          </w:rPr>
          <w:t>中国骨科板市场分析与发展趋势研究报告（2023-2029年）</w:t>
        </w:r>
      </w:hyperlink>
      <w:r>
        <w:rPr>
          <w:rFonts w:hint="eastAsia"/>
        </w:rPr>
        <w:t>》在多年骨科板行业研究的基础上，结合中国骨科板行业市场的发展现状，通过资深研究团队对骨科板市场各类资讯进行整理分析，并依托国家权威数据资源和长期市场监测的数据库，进行了全面、细致的研究。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8a9d94ec54649" w:history="1">
        <w:r>
          <w:rPr>
            <w:rStyle w:val="Hyperlink"/>
          </w:rPr>
          <w:t>中国骨科板市场分析与发展趋势研究报告（2023-2029年）</w:t>
        </w:r>
      </w:hyperlink>
      <w:r>
        <w:rPr>
          <w:rFonts w:hint="eastAsia"/>
        </w:rPr>
        <w:t>》可以帮助投资者准确把握骨科板行业的市场现状，为投资者进行投资作出骨科板行业前景预判，挖掘骨科板行业投资价值，同时提出骨科板行业投资策略、生产策略、营销策略等方面的建议。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骨科板行业界定</w:t>
      </w:r>
      <w:r>
        <w:rPr>
          <w:rFonts w:hint="eastAsia"/>
        </w:rPr>
        <w:br/>
      </w:r>
      <w:r>
        <w:rPr>
          <w:rFonts w:hint="eastAsia"/>
        </w:rPr>
        <w:t>　　第一节 骨科板行业定义</w:t>
      </w:r>
      <w:r>
        <w:rPr>
          <w:rFonts w:hint="eastAsia"/>
        </w:rPr>
        <w:br/>
      </w:r>
      <w:r>
        <w:rPr>
          <w:rFonts w:hint="eastAsia"/>
        </w:rPr>
        <w:t>　　第二节 骨科板行业特点分析</w:t>
      </w:r>
      <w:r>
        <w:rPr>
          <w:rFonts w:hint="eastAsia"/>
        </w:rPr>
        <w:br/>
      </w:r>
      <w:r>
        <w:rPr>
          <w:rFonts w:hint="eastAsia"/>
        </w:rPr>
        <w:t>　　第三节 骨科板行业发展历程</w:t>
      </w:r>
      <w:r>
        <w:rPr>
          <w:rFonts w:hint="eastAsia"/>
        </w:rPr>
        <w:br/>
      </w:r>
      <w:r>
        <w:rPr>
          <w:rFonts w:hint="eastAsia"/>
        </w:rPr>
        <w:t>　　第四节 骨科板产业链分析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2022-2023年国外骨科板行业发展态势分析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国外骨科板行业总体情况</w:t>
      </w:r>
      <w:r>
        <w:rPr>
          <w:rFonts w:hint="eastAsia"/>
        </w:rPr>
        <w:br/>
      </w:r>
      <w:r>
        <w:rPr>
          <w:rFonts w:hint="eastAsia"/>
        </w:rPr>
        <w:t>　　第二节 骨科板行业重点国家、地区市场分析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国外骨科板行业发展前景预测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中国骨科板行业发展环境分析</w:t>
      </w:r>
      <w:r>
        <w:rPr>
          <w:rFonts w:hint="eastAsia"/>
        </w:rPr>
        <w:br/>
      </w:r>
      <w:r>
        <w:rPr>
          <w:rFonts w:hint="eastAsia"/>
        </w:rPr>
        <w:t>　　第一节 骨科板行业经济环境分析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骨科板行业政策环境分析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一、骨科板行业相关政策</w:t>
      </w:r>
      <w:r>
        <w:rPr>
          <w:rFonts w:hint="eastAsia"/>
        </w:rPr>
        <w:br/>
      </w:r>
      <w:r>
        <w:rPr>
          <w:rFonts w:hint="eastAsia"/>
        </w:rPr>
        <w:t>　　　　二、骨科板行业相关标准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当前我国骨科板技术发展现状</w:t>
      </w:r>
      <w:r>
        <w:rPr>
          <w:rFonts w:hint="eastAsia"/>
        </w:rPr>
        <w:br/>
      </w:r>
      <w:r>
        <w:rPr>
          <w:rFonts w:hint="eastAsia"/>
        </w:rPr>
        <w:t>　　第二节 中外骨科板技术差距及产生差距的主要原因分析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提高我国骨科板技术的对策</w:t>
      </w:r>
      <w:r>
        <w:rPr>
          <w:rFonts w:hint="eastAsia"/>
        </w:rPr>
        <w:br/>
      </w:r>
      <w:r>
        <w:rPr>
          <w:rFonts w:hint="eastAsia"/>
        </w:rPr>
        <w:t>　　第四节 我国骨科板研发、设计发展趋势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中国骨科板行业市场需求状况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一、2018-2023年骨科板行业市场需求情况</w:t>
      </w:r>
      <w:r>
        <w:rPr>
          <w:rFonts w:hint="eastAsia"/>
        </w:rPr>
        <w:br/>
      </w:r>
      <w:r>
        <w:rPr>
          <w:rFonts w:hint="eastAsia"/>
        </w:rPr>
        <w:t>　　　　二、骨科板行业市场需求特点分析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三、2023-2029年骨科板行业市场需求预测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中国骨科板行业市场供给状况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一、2018-2023年骨科板行业市场供给情况</w:t>
      </w:r>
      <w:r>
        <w:rPr>
          <w:rFonts w:hint="eastAsia"/>
        </w:rPr>
        <w:br/>
      </w:r>
      <w:r>
        <w:rPr>
          <w:rFonts w:hint="eastAsia"/>
        </w:rPr>
        <w:t>　　　　二、骨科板行业市场供给特点分析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三、2023-2029年骨科板行业市场供给预测</w:t>
      </w:r>
      <w:r>
        <w:rPr>
          <w:rFonts w:hint="eastAsia"/>
        </w:rPr>
        <w:br/>
      </w:r>
      <w:r>
        <w:rPr>
          <w:rFonts w:hint="eastAsia"/>
        </w:rPr>
        <w:t>　　第四节 骨科板行业市场供需平衡状况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中国骨科板行业进出口情况分析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一、2018-2023年骨科板行业出口情况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三、2023-2029年骨科板行业出口情况预测</w:t>
      </w:r>
      <w:r>
        <w:rPr>
          <w:rFonts w:hint="eastAsia"/>
        </w:rPr>
        <w:br/>
      </w:r>
      <w:r>
        <w:rPr>
          <w:rFonts w:hint="eastAsia"/>
        </w:rPr>
        <w:t>　　第二节 骨科板行业进口情况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一、2018-2023年骨科板行业进口情况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三、2023-2029年骨科板行业进口情况预测</w:t>
      </w:r>
      <w:r>
        <w:rPr>
          <w:rFonts w:hint="eastAsia"/>
        </w:rPr>
        <w:br/>
      </w:r>
      <w:r>
        <w:rPr>
          <w:rFonts w:hint="eastAsia"/>
        </w:rPr>
        <w:t>　　第三节 骨科板行业进出口面临的挑战及对策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中国骨科板行业产品价格监测</w:t>
      </w:r>
      <w:r>
        <w:rPr>
          <w:rFonts w:hint="eastAsia"/>
        </w:rPr>
        <w:br/>
      </w:r>
      <w:r>
        <w:rPr>
          <w:rFonts w:hint="eastAsia"/>
        </w:rPr>
        <w:t>　　　　一、骨科板市场价格特征</w:t>
      </w:r>
      <w:r>
        <w:rPr>
          <w:rFonts w:hint="eastAsia"/>
        </w:rPr>
        <w:br/>
      </w:r>
      <w:r>
        <w:rPr>
          <w:rFonts w:hint="eastAsia"/>
        </w:rPr>
        <w:t>　　　　二、当前骨科板市场价格评述</w:t>
      </w:r>
      <w:r>
        <w:rPr>
          <w:rFonts w:hint="eastAsia"/>
        </w:rPr>
        <w:br/>
      </w:r>
      <w:r>
        <w:rPr>
          <w:rFonts w:hint="eastAsia"/>
        </w:rPr>
        <w:t>　　　　三、影响骨科板市场价格因素分析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骨科板行业区域市场分布情况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骨科板细分产品（一）市场调研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骨科板细分产品（二）市场调研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2023-2029年骨科板行业发展环境分析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2023-2029年骨科板行业投资特性分析</w:t>
      </w:r>
      <w:r>
        <w:rPr>
          <w:rFonts w:hint="eastAsia"/>
        </w:rPr>
        <w:br/>
      </w:r>
      <w:r>
        <w:rPr>
          <w:rFonts w:hint="eastAsia"/>
        </w:rPr>
        <w:t>　　　　一、骨科板行业进入壁垒</w:t>
      </w:r>
      <w:r>
        <w:rPr>
          <w:rFonts w:hint="eastAsia"/>
        </w:rPr>
        <w:br/>
      </w:r>
      <w:r>
        <w:rPr>
          <w:rFonts w:hint="eastAsia"/>
        </w:rPr>
        <w:t>　　　　二、骨科板行业盈利模式</w:t>
      </w:r>
      <w:r>
        <w:rPr>
          <w:rFonts w:hint="eastAsia"/>
        </w:rPr>
        <w:br/>
      </w:r>
      <w:r>
        <w:rPr>
          <w:rFonts w:hint="eastAsia"/>
        </w:rPr>
        <w:t>　　　　三、骨科板行业盈利因素</w:t>
      </w:r>
      <w:r>
        <w:rPr>
          <w:rFonts w:hint="eastAsia"/>
        </w:rPr>
        <w:br/>
      </w:r>
      <w:r>
        <w:rPr>
          <w:rFonts w:hint="eastAsia"/>
        </w:rPr>
        <w:t>　　第三节 骨科板行业“波特五力模型”分析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2023-2029年骨科板行业风险及对策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骨科板企业竞争策略分析</w:t>
      </w:r>
      <w:r>
        <w:rPr>
          <w:rFonts w:hint="eastAsia"/>
        </w:rPr>
        <w:br/>
      </w:r>
      <w:r>
        <w:rPr>
          <w:rFonts w:hint="eastAsia"/>
        </w:rPr>
        <w:t>　　第一节 骨科板市场竞争策略分析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一、2023-2029年中国骨科板市场增长潜力分析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二、2023-2029年中国骨科板主要潜力品种分析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三、现有骨科板产品竞争策略分析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四、潜力骨科板品种竞争策略选择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2023-2029年中国骨科板企业竞争策略分析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一、2023-2029年我国骨科板市场竞争趋势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二、2023-2029年骨科板行业竞争格局展望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三、2023-2029年骨科板行业竞争策略分析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四、2023-2029年骨科板企业竞争策略分析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2023-2029年中国骨科板行业发展趋势分析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一、2023-2029年骨科板技术发展趋势分析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二、2023-2029年骨科板产品发展趋势分析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三、2023-2029年骨科板行业竞争格局展望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2023-2029年中国骨科板市场趋势分析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一、2023-2029年骨科板发展趋势预测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二、2023-2029年骨科板市场前景分析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三、2023-2029年骨科板产业政策趋向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2023-2029年骨科板行业投资价值评估分析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骨科板行业发展建议分析</w:t>
      </w:r>
      <w:r>
        <w:rPr>
          <w:rFonts w:hint="eastAsia"/>
        </w:rPr>
        <w:br/>
      </w:r>
      <w:r>
        <w:rPr>
          <w:rFonts w:hint="eastAsia"/>
        </w:rPr>
        <w:t>　　第一节 骨科板行业研究结论及建议</w:t>
      </w:r>
      <w:r>
        <w:rPr>
          <w:rFonts w:hint="eastAsia"/>
        </w:rPr>
        <w:br/>
      </w:r>
      <w:r>
        <w:rPr>
          <w:rFonts w:hint="eastAsia"/>
        </w:rPr>
        <w:t>　　第二节 骨科板细分行业研究结论及建议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中^智^林^：骨科板行业竞争策略总结及建议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骨科板行业历程</w:t>
      </w:r>
      <w:r>
        <w:rPr>
          <w:rFonts w:hint="eastAsia"/>
        </w:rPr>
        <w:br/>
      </w:r>
      <w:r>
        <w:rPr>
          <w:rFonts w:hint="eastAsia"/>
        </w:rPr>
        <w:t>　　图表 骨科板行业生命周期</w:t>
      </w:r>
      <w:r>
        <w:rPr>
          <w:rFonts w:hint="eastAsia"/>
        </w:rPr>
        <w:br/>
      </w:r>
      <w:r>
        <w:rPr>
          <w:rFonts w:hint="eastAsia"/>
        </w:rPr>
        <w:t>　　图表 骨科板行业产业链分析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2018-2023年骨科板行业市场容量分析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2018-2023年中国骨科板行业产量及增长趋势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2018-2023年中国骨科板市场需求量及增速统计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2023年中国骨科板行业需求领域分布格局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2018-2023年中国骨科板进口金额分析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2018-2023年中国骨科板出口数量分析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2018-2023年中国骨科板出口金额分析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2023年中国骨科板进口国家及地区分析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2023年中国骨科板出口国家及地区分析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2018-2023年中国骨科板行业企业平均规模情况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2023-2029年中国骨科板行业产能预测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2023-2029年中国骨科板行业产量预测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2023-2029年中国骨科板市场需求量预测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2023-2029年中国骨科板行业供需平衡预测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2023-2029年中国骨科板市场容量预测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2023-2029年中国骨科板市场规模预测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2023-2029年中国骨科板市场前景分析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2023-2029年中国骨科板发展趋势预测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8a9d94ec54649" w:history="1">
        <w:r>
          <w:rPr>
            <w:rStyle w:val="Hyperlink"/>
          </w:rPr>
          <w:t>中国骨科板市场分析与发展趋势研究报告（2023-2029年）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8a9d94ec54649" w:history="1">
        <w:r>
          <w:rPr>
            <w:rStyle w:val="Hyperlink"/>
          </w:rPr>
          <w:t>https://www.20087.com/1/15/GuKeBanHangYeQuShi.html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7e6ae8c954ee5" w:history="1">
      <w:r>
        <w:rPr>
          <w:rStyle w:val="Hyperlink"/>
        </w:rPr>
        <w:t>中国骨科板市场分析与发展趋势研究报告（2023-2029年）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KeBanHangYeQuShi.html" TargetMode="External" Id="Rcc48a9d94ec5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KeBanHangYeQuShi.html" TargetMode="External" Id="R8b47e6ae8c95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2023-06-09T00:45:00Z</dcterms:created>
  <dcterms:modified xsi:type="dcterms:W3CDTF">2023-06-09T01:45:00Z</dcterms:modified>
  <dc:subject>中国骨科板市场分析与发展趋势研究报告（2023-2029年）</dc:subject>
  <dc:title>中国骨科板市场分析与发展趋势研究报告（2023-2029年）</dc:title>
  <cp:keywords>中国骨科板市场分析与发展趋势研究报告（2023-2029年）</cp:keywords>
  <dc:description>中国骨科板市场分析与发展趋势研究报告（2023-2029年）</dc:description>
</cp:coreProperties>
</file>