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1deb3329a47bb" w:history="1">
              <w:r>
                <w:rPr>
                  <w:rStyle w:val="Hyperlink"/>
                </w:rPr>
                <w:t>2025-2031年全球与中国CsI（Tl）闪烁体行业研究及前景趋势预测报告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1deb3329a47bb" w:history="1">
              <w:r>
                <w:rPr>
                  <w:rStyle w:val="Hyperlink"/>
                </w:rPr>
                <w:t>2025-2031年全球与中国CsI（Tl）闪烁体行业研究及前景趋势预测报告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11deb3329a47bb" w:history="1">
                <w:r>
                  <w:rPr>
                    <w:rStyle w:val="Hyperlink"/>
                  </w:rPr>
                  <w:t>https://www.20087.com/2/85/CsI-Tl-ShanShuoTiHangYeQianJingQuShi.html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sI（Tl）闪烁体是一种常用的无机闪烁晶体，广泛应用于核医学成像、高能物理实验及工业检测等领域。其特点是具有较高的光输出、快衰减时间和优良的能量分辨率，能够在X射线和伽马射线的作用下产生可见光信号，便于后续检测。近年来，随着医疗影像技术的进步和对辐射探测精度要求的提高，对CsI（Tl）闪烁体的质量和性能提出了更高的标准。CsI（Tl）闪烁体企业正在通过优化生长工艺和表面处理技术，提高晶体的光学性能和稳定性。</w:t>
      </w:r>
      <w:r>
        <w:rPr>
          <w:rFonts w:hint="eastAsia"/>
        </w:rPr>
        <w:br/>
      </w:r>
      <w:r>
        <w:rPr>
          <w:rFonts w:hint="eastAsia"/>
        </w:rPr>
        <w:t>　　未来，CsI（Tl）闪烁体的发展将更加注重材料改性与应用拓展。一方面，通过掺杂其他元素或采用特殊的制备方法，可以显著改善CsI(Tl)的发光效率和抗辐照能力，适用于更复杂的工作环境。例如，在空间探测任务中使用具有高耐辐照特性的CsI(Tl)晶体，保障长期稳定运行。另一方面，随着新兴技术领域的发展，探索CsI(Tl)在量子信息处理和固态照明中的潜在应用，将成为一个重要的研究方向。此外，考虑到环保要求，研发绿色生产工艺，减少有害物质排放，也是推动行业可持续发展的重要举措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11deb3329a47bb" w:history="1">
        <w:r>
          <w:rPr>
            <w:rStyle w:val="Hyperlink"/>
          </w:rPr>
          <w:t>2025-2031年全球与中国CsI（Tl）闪烁体行业研究及前景趋势预测报告</w:t>
        </w:r>
      </w:hyperlink>
      <w:r>
        <w:rPr>
          <w:rFonts w:hint="eastAsia"/>
        </w:rPr>
        <w:t>基于科学的市场调研和数据分析，全面剖析了CsI（Tl）闪烁体行业现状、市场需求及市场规模。CsI（Tl）闪烁体报告探讨了CsI（Tl）闪烁体产业链结构，细分市场的特点，并分析了CsI（Tl）闪烁体市场前景及发展趋势。通过科学预测，揭示了CsI（Tl）闪烁体行业未来的增长潜力。同时，CsI（Tl）闪烁体报告还对重点企业进行了研究，评估了各大品牌在市场竞争中的地位，以及行业集中度的变化。CsI（Tl）闪烁体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CsI（Tl） 闪烁体市场概述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按照不同产品类型，CsI（Tl） 闪烁体主要可以分为如下几个类别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全球不同产品类型CsI（Tl） 闪烁体销售额增长趋势2020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圆柱形</w:t>
      </w:r>
      <w:r>
        <w:rPr>
          <w:rFonts w:hint="eastAsia"/>
        </w:rPr>
        <w:br/>
      </w:r>
      <w:r>
        <w:rPr>
          <w:rFonts w:hint="eastAsia"/>
        </w:rPr>
        <w:t>　　　　1.2.3 矩形</w:t>
      </w:r>
      <w:r>
        <w:rPr>
          <w:rFonts w:hint="eastAsia"/>
        </w:rPr>
        <w:br/>
      </w:r>
      <w:r>
        <w:rPr>
          <w:rFonts w:hint="eastAsia"/>
        </w:rPr>
        <w:t>　　1.3 从不同应用，CsI（Tl） 闪烁体主要包括如下几个方面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全球不同应用CsI（Tl） 闪烁体销售额增长趋势2020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工业射线检测</w:t>
      </w:r>
      <w:r>
        <w:rPr>
          <w:rFonts w:hint="eastAsia"/>
        </w:rPr>
        <w:br/>
      </w:r>
      <w:r>
        <w:rPr>
          <w:rFonts w:hint="eastAsia"/>
        </w:rPr>
        <w:t>　　　　1.3.3 医疗射线检测</w:t>
      </w:r>
      <w:r>
        <w:rPr>
          <w:rFonts w:hint="eastAsia"/>
        </w:rPr>
        <w:br/>
      </w:r>
      <w:r>
        <w:rPr>
          <w:rFonts w:hint="eastAsia"/>
        </w:rPr>
        <w:t>　　　　1.3.4 高能物理</w:t>
      </w:r>
      <w:r>
        <w:rPr>
          <w:rFonts w:hint="eastAsia"/>
        </w:rPr>
        <w:br/>
      </w:r>
      <w:r>
        <w:rPr>
          <w:rFonts w:hint="eastAsia"/>
        </w:rPr>
        <w:t>　　　　1.3.5 环境监测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CsI（Tl） 闪烁体行业背景、发展历史、现状及趋势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CsI（Tl） 闪烁体行业目前现状分析</w:t>
      </w:r>
      <w:r>
        <w:rPr>
          <w:rFonts w:hint="eastAsia"/>
        </w:rPr>
        <w:br/>
      </w:r>
      <w:r>
        <w:rPr>
          <w:rFonts w:hint="eastAsia"/>
        </w:rPr>
        <w:t>　　　　1.4.2 CsI（Tl） 闪烁体发展趋势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全球CsI（Tl） 闪烁体总体规模分析</w:t>
      </w:r>
      <w:r>
        <w:rPr>
          <w:rFonts w:hint="eastAsia"/>
        </w:rPr>
        <w:br/>
      </w:r>
      <w:r>
        <w:rPr>
          <w:rFonts w:hint="eastAsia"/>
        </w:rPr>
        <w:t>　　2.1 全球CsI（Tl） 闪烁体供需现状及预测（2020-2031）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全球CsI（Tl） 闪烁体产能、产量、产能利用率及发展趋势（2020-2031）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全球CsI（Tl） 闪烁体产量、需求量及发展趋势（2020-2031）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全球主要地区CsI（Tl） 闪烁体产量及发展趋势（2020-2031）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全球主要地区CsI（Tl） 闪烁体产量（2020-2025）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全球主要地区CsI（Tl） 闪烁体产量（2026-2031）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全球主要地区CsI（Tl） 闪烁体产量市场份额（2020-2031）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中国CsI（Tl） 闪烁体供需现状及预测（2020-2031）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中国CsI（Tl） 闪烁体产能、产量、产能利用率及发展趋势（2020-2031）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中国CsI（Tl） 闪烁体产量、市场需求量及发展趋势（2020-2031）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全球CsI（Tl） 闪烁体销量及销售额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全球市场CsI（Tl） 闪烁体销售额（2020-2031）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全球市场CsI（Tl） 闪烁体销量（2020-2031）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全球市场CsI（Tl） 闪烁体价格趋势（2020-2031）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全球CsI（Tl） 闪烁体主要地区分析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全球主要地区CsI（Tl） 闪烁体市场规模分析：2020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全球主要地区CsI（Tl） 闪烁体销售收入及市场份额（2020-2025年）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全球主要地区CsI（Tl） 闪烁体销售收入预测（2026-2031年）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全球主要地区CsI（Tl） 闪烁体销量分析：2020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全球主要地区CsI（Tl） 闪烁体销量及市场份额（2020-2025年）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全球主要地区CsI（Tl） 闪烁体销量及市场份额预测（2026-2031）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北美市场CsI（Tl） 闪烁体销量、收入及增长率（2020-2031）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欧洲市场CsI（Tl） 闪烁体销量、收入及增长率（2020-2031）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中国市场CsI（Tl） 闪烁体销量、收入及增长率（2020-2031）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日本市场CsI（Tl） 闪烁体销量、收入及增长率（2020-2031）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东南亚市场CsI（Tl） 闪烁体销量、收入及增长率（2020-2031）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印度市场CsI（Tl） 闪烁体销量、收入及增长率（2020-2031）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全球市场主要厂商CsI（Tl） 闪烁体产能市场份额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全球市场主要厂商CsI（Tl） 闪烁体销量（2020-2025）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全球市场主要厂商CsI（Tl） 闪烁体销量（2020-2025）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全球市场主要厂商CsI（Tl） 闪烁体销售收入（2020-2025）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全球市场主要厂商CsI（Tl） 闪烁体销售价格（2020-2025）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2024年全球主要生产商CsI（Tl） 闪烁体收入排名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中国市场主要厂商CsI（Tl） 闪烁体销量（2020-2025）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中国市场主要厂商CsI（Tl） 闪烁体销量（2020-2025）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中国市场主要厂商CsI（Tl） 闪烁体销售收入（2020-2025）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2024年中国主要生产商CsI（Tl） 闪烁体收入排名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中国市场主要厂商CsI（Tl） 闪烁体销售价格（2020-2025）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全球主要厂商CsI（Tl） 闪烁体总部及产地分布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全球主要厂商成立时间及CsI（Tl） 闪烁体商业化日期</w:t>
      </w:r>
      <w:r>
        <w:rPr>
          <w:rFonts w:hint="eastAsia"/>
        </w:rPr>
        <w:br/>
      </w:r>
      <w:r>
        <w:rPr>
          <w:rFonts w:hint="eastAsia"/>
        </w:rPr>
        <w:t>　　4.6 全球主要厂商CsI（Tl） 闪烁体产品类型及应用</w:t>
      </w:r>
      <w:r>
        <w:rPr>
          <w:rFonts w:hint="eastAsia"/>
        </w:rPr>
        <w:br/>
      </w:r>
      <w:r>
        <w:rPr>
          <w:rFonts w:hint="eastAsia"/>
        </w:rPr>
        <w:t>　　4.7 CsI（Tl） 闪烁体行业集中度、竞争程度分析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CsI（Tl） 闪烁体行业集中度分析：2024年全球Top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全球CsI（Tl） 闪烁体第一梯队、第二梯队和第三梯队生产商（品牌）及市场份额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重点企业（1）基本信息、CsI（Tl）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CsI（Tl）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CsI（Tl） 闪烁体销量、收入、价格及毛利率（2020-2025）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重点企业（2）基本信息、CsI（Tl）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CsI（Tl）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CsI（Tl） 闪烁体销量、收入、价格及毛利率（2020-2025）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重点企业（3）基本信息、CsI（Tl）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CsI（Tl）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CsI（Tl） 闪烁体销量、收入、价格及毛利率（2020-2025）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重点企业（4）基本信息、CsI（Tl）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CsI（Tl）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CsI（Tl） 闪烁体销量、收入、价格及毛利率（2020-2025）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重点企业（5）基本信息、CsI（Tl）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CsI（Tl）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CsI（Tl） 闪烁体销量、收入、价格及毛利率（2020-2025）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重点企业（6）基本信息、CsI（Tl）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CsI（Tl）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CsI（Tl） 闪烁体销量、收入、价格及毛利率（2020-2025）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重点企业（7）基本信息、CsI（Tl）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CsI（Tl）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CsI（Tl） 闪烁体销量、收入、价格及毛利率（2020-2025）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重点企业（8）基本信息、CsI（Tl）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CsI（Tl）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CsI（Tl） 闪烁体销量、收入、价格及毛利率（2020-2025）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不同产品类型CsI（Tl） 闪烁体分析</w:t>
      </w:r>
      <w:r>
        <w:rPr>
          <w:rFonts w:hint="eastAsia"/>
        </w:rPr>
        <w:br/>
      </w:r>
      <w:r>
        <w:rPr>
          <w:rFonts w:hint="eastAsia"/>
        </w:rPr>
        <w:t>　　6.1 全球不同产品类型CsI（Tl） 闪烁体销量（2020-2031）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全球不同产品类型CsI（Tl） 闪烁体销量及市场份额（2020-2025）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全球不同产品类型CsI（Tl） 闪烁体销量预测（2026-2031）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全球不同产品类型CsI（Tl） 闪烁体收入（2020-2031）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全球不同产品类型CsI（Tl） 闪烁体收入及市场份额（2020-2025）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全球不同产品类型CsI（Tl） 闪烁体收入预测（2026-2031）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全球不同产品类型CsI（Tl） 闪烁体价格走势（2020-2031）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不同应用CsI（Tl） 闪烁体分析</w:t>
      </w:r>
      <w:r>
        <w:rPr>
          <w:rFonts w:hint="eastAsia"/>
        </w:rPr>
        <w:br/>
      </w:r>
      <w:r>
        <w:rPr>
          <w:rFonts w:hint="eastAsia"/>
        </w:rPr>
        <w:t>　　7.1 全球不同应用CsI（Tl） 闪烁体销量（2020-2031）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全球不同应用CsI（Tl） 闪烁体销量及市场份额（2020-2025）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全球不同应用CsI（Tl） 闪烁体销量预测（2026-2031）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全球不同应用CsI（Tl） 闪烁体收入（2020-2031）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全球不同应用CsI（Tl） 闪烁体收入及市场份额（2020-2025）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全球不同应用CsI（Tl） 闪烁体收入预测（2026-2031）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全球不同应用CsI（Tl） 闪烁体价格走势（2020-2031）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CsI（Tl） 闪烁体产业链分析</w:t>
      </w:r>
      <w:r>
        <w:rPr>
          <w:rFonts w:hint="eastAsia"/>
        </w:rPr>
        <w:br/>
      </w:r>
      <w:r>
        <w:rPr>
          <w:rFonts w:hint="eastAsia"/>
        </w:rPr>
        <w:t>　　8.2 CsI（Tl） 闪烁体工艺制造技术分析</w:t>
      </w:r>
      <w:r>
        <w:rPr>
          <w:rFonts w:hint="eastAsia"/>
        </w:rPr>
        <w:br/>
      </w:r>
      <w:r>
        <w:rPr>
          <w:rFonts w:hint="eastAsia"/>
        </w:rPr>
        <w:t>　　8.3 CsI（Tl） 闪烁体产业上游供应分析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CsI（Tl） 闪烁体下游客户分析</w:t>
      </w:r>
      <w:r>
        <w:rPr>
          <w:rFonts w:hint="eastAsia"/>
        </w:rPr>
        <w:br/>
      </w:r>
      <w:r>
        <w:rPr>
          <w:rFonts w:hint="eastAsia"/>
        </w:rPr>
        <w:t>　　8.5 CsI（Tl） 闪烁体销售渠道分析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CsI（Tl） 闪烁体行业发展机遇及主要驱动因素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CsI（Tl） 闪烁体行业发展面临的风险</w:t>
      </w:r>
      <w:r>
        <w:rPr>
          <w:rFonts w:hint="eastAsia"/>
        </w:rPr>
        <w:br/>
      </w:r>
      <w:r>
        <w:rPr>
          <w:rFonts w:hint="eastAsia"/>
        </w:rPr>
        <w:t>　　9.3 CsI（Tl） 闪烁体行业政策分析</w:t>
      </w:r>
      <w:r>
        <w:rPr>
          <w:rFonts w:hint="eastAsia"/>
        </w:rPr>
        <w:br/>
      </w:r>
      <w:r>
        <w:rPr>
          <w:rFonts w:hint="eastAsia"/>
        </w:rPr>
        <w:t>　　9.4 CsI（Tl） 闪烁体中国企业SWOT分析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全球不同产品类型CsI（Tl） 闪烁体销售额增长（CAGR）趋势2020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CsI（Tl） 闪烁体行业目前发展现状</w:t>
      </w:r>
      <w:r>
        <w:rPr>
          <w:rFonts w:hint="eastAsia"/>
        </w:rPr>
        <w:br/>
      </w:r>
      <w:r>
        <w:rPr>
          <w:rFonts w:hint="eastAsia"/>
        </w:rPr>
        <w:t>　　表 4： CsI（Tl） 闪烁体发展趋势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全球主要地区CsI（Tl） 闪烁体产量增速（CAGR）：（2020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全球主要地区CsI（Tl） 闪烁体产量（2020-2025）&amp;（吨）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全球主要地区CsI（Tl） 闪烁体产量（2026-2031）&amp;（吨）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全球主要地区CsI（Tl） 闪烁体产量市场份额（2020-2025）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全球主要地区CsI（Tl） 闪烁体产量（2026-2031）&amp;（吨）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全球主要地区CsI（Tl） 闪烁体销售收入增速：（2020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全球主要地区CsI（Tl） 闪烁体销售收入（2020-2025）&amp;（百万美元）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全球主要地区CsI（Tl） 闪烁体销售收入市场份额（2020-2025）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全球主要地区CsI（Tl） 闪烁体收入（2026-2031）&amp;（百万美元）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全球主要地区CsI（Tl） 闪烁体收入市场份额（2026-2031）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全球主要地区CsI（Tl） 闪烁体销量（吨）：2020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全球主要地区CsI（Tl） 闪烁体销量（2020-2025）&amp;（吨）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全球主要地区CsI（Tl） 闪烁体销量市场份额（2020-2025）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全球主要地区CsI（Tl） 闪烁体销量（2026-2031）&amp;（吨）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全球主要地区CsI（Tl） 闪烁体销量份额（2026-2031）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全球市场主要厂商CsI（Tl） 闪烁体产能（2024-2025）&amp;（吨）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全球市场主要厂商CsI（Tl） 闪烁体销量（2020-2025）&amp;（吨）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全球市场主要厂商CsI（Tl） 闪烁体销量市场份额（2020-2025）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全球市场主要厂商CsI（Tl） 闪烁体销售收入（2020-2025）&amp;（百万美元）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全球市场主要厂商CsI（Tl） 闪烁体销售收入市场份额（2020-2025）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全球市场主要厂商CsI（Tl） 闪烁体销售价格（2020-2025）&amp;（美元/吨）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2024年全球主要生产商CsI（Tl） 闪烁体收入排名（百万美元）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中国市场主要厂商CsI（Tl） 闪烁体销量（2020-2025）&amp;（吨）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中国市场主要厂商CsI（Tl） 闪烁体销量市场份额（2020-2025）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中国市场主要厂商CsI（Tl） 闪烁体销售收入（2020-2025）&amp;（百万美元）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中国市场主要厂商CsI（Tl） 闪烁体销售收入市场份额（2020-2025）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2024年中国主要生产商CsI（Tl） 闪烁体收入排名（百万美元）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中国市场主要厂商CsI（Tl） 闪烁体销售价格（2020-2025）&amp;（美元/吨）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全球主要厂商CsI（Tl） 闪烁体总部及产地分布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全球主要厂商成立时间及CsI（Tl） 闪烁体商业化日期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全球主要厂商CsI（Tl） 闪烁体产品类型及应用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2024年全球CsI（Tl） 闪烁体主要厂商市场地位（第一梯队、第二梯队和第三梯队）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全球CsI（Tl） 闪烁体市场投资、并购等现状分析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CsI（Tl）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CsI（Tl）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CsI（Tl） 闪烁体销量（吨）、收入（百万美元）、价格（美元/吨）及毛利率（2020-2025）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CsI（Tl）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CsI（Tl）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CsI（Tl） 闪烁体销量（吨）、收入（百万美元）、价格（美元/吨）及毛利率（2020-2025）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CsI（Tl）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CsI（Tl）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CsI（Tl） 闪烁体销量（吨）、收入（百万美元）、价格（美元/吨）及毛利率（2020-2025）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CsI（Tl）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CsI（Tl）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CsI（Tl） 闪烁体销量（吨）、收入（百万美元）、价格（美元/吨）及毛利率（2020-2025）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CsI（Tl）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CsI（Tl）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CsI（Tl） 闪烁体销量（吨）、收入（百万美元）、价格（美元/吨）及毛利率（2020-2025）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CsI（Tl）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CsI（Tl）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CsI（Tl） 闪烁体销量（吨）、收入（百万美元）、价格（美元/吨）及毛利率（2020-2025）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CsI（Tl）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CsI（Tl）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CsI（Tl） 闪烁体销量（吨）、收入（百万美元）、价格（美元/吨）及毛利率（2020-2025）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CsI（Tl） 闪烁体生产基地、销售区域、竞争对手及市场地位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CsI（Tl） 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CsI（Tl） 闪烁体销量（吨）、收入（百万美元）、价格（美元/吨）及毛利率（2020-2025）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全球不同产品类型CsI（Tl） 闪烁体销量（2020-2025年）&amp;（吨）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全球不同产品类型CsI（Tl） 闪烁体销量市场份额（2020-2025）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全球不同产品类型CsI（Tl） 闪烁体销量预测（2026-2031）&amp;（吨）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全球市场不同产品类型CsI（Tl） 闪烁体销量市场份额预测（2026-2031）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全球不同产品类型CsI（Tl） 闪烁体收入（2020-2025年）&amp;（百万美元）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全球不同产品类型CsI（Tl） 闪烁体收入市场份额（2020-2025）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全球不同产品类型CsI（Tl） 闪烁体收入预测（2026-2031）&amp;（百万美元）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全球不同产品类型CsI（Tl） 闪烁体收入市场份额预测（2026-2031）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全球不同应用CsI（Tl） 闪烁体销量（2020-2025年）&amp;（吨）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全球不同应用CsI（Tl） 闪烁体销量市场份额（2020-2025）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全球不同应用CsI（Tl） 闪烁体销量预测（2026-2031）&amp;（吨）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全球市场不同应用CsI（Tl） 闪烁体销量市场份额预测（2026-2031）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全球不同应用CsI（Tl） 闪烁体收入（2020-2025年）&amp;（百万美元）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全球不同应用CsI（Tl） 闪烁体收入市场份额（2020-2025）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全球不同应用CsI（Tl） 闪烁体收入预测（2026-2031）&amp;（百万美元）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全球不同应用CsI（Tl） 闪烁体收入市场份额预测（2026-2031）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CsI（Tl） 闪烁体上游原料供应商及联系方式列表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CsI（Tl） 闪烁体典型客户列表</w:t>
      </w:r>
      <w:r>
        <w:rPr>
          <w:rFonts w:hint="eastAsia"/>
        </w:rPr>
        <w:br/>
      </w:r>
      <w:r>
        <w:rPr>
          <w:rFonts w:hint="eastAsia"/>
        </w:rPr>
        <w:t>　　表 96： CsI（Tl） 闪烁体主要销售模式及销售渠道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CsI（Tl） 闪烁体行业发展机遇及主要驱动因素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CsI（Tl） 闪烁体行业发展面临的风险</w:t>
      </w:r>
      <w:r>
        <w:rPr>
          <w:rFonts w:hint="eastAsia"/>
        </w:rPr>
        <w:br/>
      </w:r>
      <w:r>
        <w:rPr>
          <w:rFonts w:hint="eastAsia"/>
        </w:rPr>
        <w:t>　　表 99： CsI（Tl） 闪烁体行业政策分析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CsI（Tl） 闪烁体产品图片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全球不同产品类型CsI（Tl） 闪烁体销售额2020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全球不同产品类型CsI（Tl） 闪烁体市场份额2024 &amp; 2031</w:t>
      </w:r>
      <w:r>
        <w:rPr>
          <w:rFonts w:hint="eastAsia"/>
        </w:rPr>
        <w:br/>
      </w:r>
      <w:r>
        <w:rPr>
          <w:rFonts w:hint="eastAsia"/>
        </w:rPr>
        <w:t>　　图 4： 圆柱形产品图片</w:t>
      </w:r>
      <w:r>
        <w:rPr>
          <w:rFonts w:hint="eastAsia"/>
        </w:rPr>
        <w:br/>
      </w:r>
      <w:r>
        <w:rPr>
          <w:rFonts w:hint="eastAsia"/>
        </w:rPr>
        <w:t>　　图 5： 矩形产品图片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全球不同应用CsI（Tl） 闪烁体市场份额2024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工业射线检测</w:t>
      </w:r>
      <w:r>
        <w:rPr>
          <w:rFonts w:hint="eastAsia"/>
        </w:rPr>
        <w:br/>
      </w:r>
      <w:r>
        <w:rPr>
          <w:rFonts w:hint="eastAsia"/>
        </w:rPr>
        <w:t>　　图 9： 医疗射线检测</w:t>
      </w:r>
      <w:r>
        <w:rPr>
          <w:rFonts w:hint="eastAsia"/>
        </w:rPr>
        <w:br/>
      </w:r>
      <w:r>
        <w:rPr>
          <w:rFonts w:hint="eastAsia"/>
        </w:rPr>
        <w:t>　　图 10： 高能物理</w:t>
      </w:r>
      <w:r>
        <w:rPr>
          <w:rFonts w:hint="eastAsia"/>
        </w:rPr>
        <w:br/>
      </w:r>
      <w:r>
        <w:rPr>
          <w:rFonts w:hint="eastAsia"/>
        </w:rPr>
        <w:t>　　图 11： 环境监测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全球CsI（Tl） 闪烁体产能、产量、产能利用率及发展趋势（2020-2031）&amp;（吨）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全球CsI（Tl） 闪烁体产量、需求量及发展趋势（2020-2031）&amp;（吨）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全球主要地区CsI（Tl） 闪烁体产量（2020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全球主要地区CsI（Tl） 闪烁体产量市场份额（2020-2031）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中国CsI（Tl） 闪烁体产能、产量、产能利用率及发展趋势（2020-2031）&amp;（吨）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中国CsI（Tl） 闪烁体产量、市场需求量及发展趋势（2020-2031）&amp;（吨）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全球CsI（Tl） 闪烁体市场销售额及增长率：（2020-2031）&amp;（百万美元）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全球市场CsI（Tl） 闪烁体市场规模：2020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全球市场CsI（Tl） 闪烁体销量及增长率（2020-2031）&amp;（吨）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全球市场CsI（Tl） 闪烁体价格趋势（2020-2031）&amp;（美元/吨）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全球主要地区CsI（Tl） 闪烁体销售收入（2020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全球主要地区CsI（Tl） 闪烁体销售收入市场份额（2020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北美市场CsI（Tl） 闪烁体销量及增长率（2020-2031）&amp;（吨）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北美市场CsI（Tl） 闪烁体收入及增长率（2020-2031）&amp;（百万美元）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欧洲市场CsI（Tl） 闪烁体销量及增长率（2020-2031）&amp;（吨）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欧洲市场CsI（Tl） 闪烁体收入及增长率（2020-2031）&amp;（百万美元）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中国市场CsI（Tl） 闪烁体销量及增长率（2020-2031）&amp;（吨）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中国市场CsI（Tl） 闪烁体收入及增长率（2020-2031）&amp;（百万美元）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日本市场CsI（Tl） 闪烁体销量及增长率（2020-2031）&amp;（吨）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日本市场CsI（Tl） 闪烁体收入及增长率（2020-2031）&amp;（百万美元）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东南亚市场CsI（Tl） 闪烁体销量及增长率（2020-2031）&amp;（吨）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东南亚市场CsI（Tl） 闪烁体收入及增长率（2020-2031）&amp;（百万美元）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印度市场CsI（Tl） 闪烁体销量及增长率（2020-2031）&amp;（吨）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印度市场CsI（Tl） 闪烁体收入及增长率（2020-2031）&amp;（百万美元）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2024年全球市场主要厂商CsI（Tl） 闪烁体销量市场份额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2024年全球市场主要厂商CsI（Tl） 闪烁体收入市场份额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2024年中国市场主要厂商CsI（Tl） 闪烁体销量市场份额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2024年中国市场主要厂商CsI（Tl） 闪烁体收入市场份额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2024年全球前五大生产商CsI（Tl） 闪烁体市场份额</w:t>
      </w:r>
      <w:r>
        <w:rPr>
          <w:rFonts w:hint="eastAsia"/>
        </w:rPr>
        <w:br/>
      </w:r>
      <w:r>
        <w:rPr>
          <w:rFonts w:hint="eastAsia"/>
        </w:rPr>
        <w:t>　　图 42： 2024年全球CsI（Tl） 闪烁体第一梯队、第二梯队和第三梯队厂商及市场份额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全球不同产品类型CsI（Tl） 闪烁体价格走势（2020-2031）&amp;（美元/吨）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全球不同应用CsI（Tl） 闪烁体价格走势（2020-2031）&amp;（美元/吨）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CsI（Tl） 闪烁体产业链</w:t>
      </w:r>
      <w:r>
        <w:rPr>
          <w:rFonts w:hint="eastAsia"/>
        </w:rPr>
        <w:br/>
      </w:r>
      <w:r>
        <w:rPr>
          <w:rFonts w:hint="eastAsia"/>
        </w:rPr>
        <w:t>　　图 46： CsI（Tl） 闪烁体中国企业SWOT分析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1deb3329a47bb" w:history="1">
        <w:r>
          <w:rPr>
            <w:rStyle w:val="Hyperlink"/>
          </w:rPr>
          <w:t>2025-2031年全球与中国CsI（Tl）闪烁体行业研究及前景趋势预测报告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11deb3329a47bb" w:history="1">
        <w:r>
          <w:rPr>
            <w:rStyle w:val="Hyperlink"/>
          </w:rPr>
          <w:t>https://www.20087.com/2/85/CsI-Tl-ShanShuoTiHangYeQianJingQuShi.html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759a47e844d32" w:history="1">
      <w:r>
        <w:rPr>
          <w:rStyle w:val="Hyperlink"/>
        </w:rPr>
        <w:t>2025-2031年全球与中国CsI（Tl）闪烁体行业研究及前景趋势预测报告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CsI-Tl-ShanShuoTiHangYeQianJingQuShi.html" TargetMode="External" Id="Re911deb3329a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CsI-Tl-ShanShuoTiHangYeQianJingQuShi.html" TargetMode="External" Id="Rcac759a47e84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2025-02-04T01:50:44Z</dcterms:created>
  <dcterms:modified xsi:type="dcterms:W3CDTF">2025-02-04T02:50:44Z</dcterms:modified>
  <dc:subject>2025-2031年全球与中国CsI（Tl）闪烁体行业研究及前景趋势预测报告</dc:subject>
  <dc:title>2025-2031年全球与中国CsI（Tl）闪烁体行业研究及前景趋势预测报告</dc:title>
  <cp:keywords>2025-2031年全球与中国CsI（Tl）闪烁体行业研究及前景趋势预测报告</cp:keywords>
  <dc:description>2025-2031年全球与中国CsI（Tl）闪烁体行业研究及前景趋势预测报告</dc:description>
</cp:coreProperties>
</file>