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d91413764369" w:history="1">
              <w:r>
                <w:rPr>
                  <w:rStyle w:val="Hyperlink"/>
                </w:rPr>
                <w:t>2023年中国医疗行业it应用行业现状调研及发展趋势预测报告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d91413764369" w:history="1">
              <w:r>
                <w:rPr>
                  <w:rStyle w:val="Hyperlink"/>
                </w:rPr>
                <w:t>2023年中国医疗行业it应用行业现状调研及发展趋势预测报告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0d91413764369" w:history="1">
                <w:r>
                  <w:rPr>
                    <w:rStyle w:val="Hyperlink"/>
                  </w:rPr>
                  <w:t>https://www.20087.com/2/75/YiLiaoHangYeitYingYongHangYeFenXiBaoGao.html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行业it应用已经成为提高医疗服务效率和质量的关键因素之一。近年来，随着信息技术的快速发展，电子病历、远程医疗、移动医疗等应用得到了广泛推广。这些技术的应用不仅简化了医生的工作流程，还提高了患者就医的便利性。此外，大数据和人工智能技术的应用也正在改变传统医疗模式，为疾病预防和治疗提供了新的可能性。</w:t>
      </w:r>
      <w:r>
        <w:rPr>
          <w:rFonts w:hint="eastAsia"/>
        </w:rPr>
        <w:br/>
      </w:r>
      <w:r>
        <w:rPr>
          <w:rFonts w:hint="eastAsia"/>
        </w:rPr>
        <w:t>　　未来，医疗行业it应用将继续朝着更加集成化、智能化和个性化的方向发展。通过集成各类医疗信息系统，医疗机构将能够实现信息共享和协同工作，提高医疗服务的整体效率。同时，借助人工智能和机器学习技术，医疗IT应用将能够提供更加精准的诊断和治疗建议。此外，随着患者参与健康管理的趋势日益明显，移动医疗应用将更加注重用户体验，提供更加便捷的服务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一、2023年中国医疗行业it应用市场发展环境</w:t>
      </w:r>
      <w:r>
        <w:rPr>
          <w:rFonts w:hint="eastAsia"/>
        </w:rPr>
        <w:br/>
      </w:r>
      <w:r>
        <w:rPr>
          <w:rFonts w:hint="eastAsia"/>
        </w:rPr>
        <w:t>　　（一） 行业政策环境及其对it应用影响</w:t>
      </w:r>
      <w:r>
        <w:rPr>
          <w:rFonts w:hint="eastAsia"/>
        </w:rPr>
        <w:br/>
      </w:r>
      <w:r>
        <w:rPr>
          <w:rFonts w:hint="eastAsia"/>
        </w:rPr>
        <w:t>　　（二） 行业经济环境及其对it应用影响</w:t>
      </w:r>
      <w:r>
        <w:rPr>
          <w:rFonts w:hint="eastAsia"/>
        </w:rPr>
        <w:br/>
      </w:r>
      <w:r>
        <w:rPr>
          <w:rFonts w:hint="eastAsia"/>
        </w:rPr>
        <w:t>　　（三） 行业发展现状及趋势分析</w:t>
      </w:r>
      <w:r>
        <w:rPr>
          <w:rFonts w:hint="eastAsia"/>
        </w:rPr>
        <w:br/>
      </w:r>
      <w:r>
        <w:rPr>
          <w:rFonts w:hint="eastAsia"/>
        </w:rPr>
        <w:t>　　1、行业规模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3、行业竞争</w:t>
      </w:r>
      <w:r>
        <w:rPr>
          <w:rFonts w:hint="eastAsia"/>
        </w:rPr>
        <w:br/>
      </w:r>
      <w:r>
        <w:rPr>
          <w:rFonts w:hint="eastAsia"/>
        </w:rPr>
        <w:t>　　4、行业重点发展方向</w:t>
      </w:r>
      <w:r>
        <w:rPr>
          <w:rFonts w:hint="eastAsia"/>
        </w:rPr>
        <w:br/>
      </w:r>
      <w:r>
        <w:rPr>
          <w:rFonts w:hint="eastAsia"/>
        </w:rPr>
        <w:t>　　二、2023年中国医疗行业it投资概况</w:t>
      </w:r>
      <w:r>
        <w:rPr>
          <w:rFonts w:hint="eastAsia"/>
        </w:rPr>
        <w:br/>
      </w:r>
      <w:r>
        <w:rPr>
          <w:rFonts w:hint="eastAsia"/>
        </w:rPr>
        <w:t>　　（一） 总体投资规模</w:t>
      </w:r>
      <w:r>
        <w:rPr>
          <w:rFonts w:hint="eastAsia"/>
        </w:rPr>
        <w:br/>
      </w:r>
      <w:r>
        <w:rPr>
          <w:rFonts w:hint="eastAsia"/>
        </w:rPr>
        <w:t>　　1、it投资规模</w:t>
      </w:r>
      <w:r>
        <w:rPr>
          <w:rFonts w:hint="eastAsia"/>
        </w:rPr>
        <w:br/>
      </w:r>
      <w:r>
        <w:rPr>
          <w:rFonts w:hint="eastAsia"/>
        </w:rPr>
        <w:t>　　2、it投资总体架构</w:t>
      </w:r>
      <w:r>
        <w:rPr>
          <w:rFonts w:hint="eastAsia"/>
        </w:rPr>
        <w:br/>
      </w:r>
      <w:r>
        <w:rPr>
          <w:rFonts w:hint="eastAsia"/>
        </w:rPr>
        <w:t>　　（二） 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3、用户类型投资结构</w:t>
      </w:r>
      <w:r>
        <w:rPr>
          <w:rFonts w:hint="eastAsia"/>
        </w:rPr>
        <w:br/>
      </w:r>
      <w:r>
        <w:rPr>
          <w:rFonts w:hint="eastAsia"/>
        </w:rPr>
        <w:t>　　三、2023年中国医疗行业it产品应用分析</w:t>
      </w:r>
      <w:r>
        <w:rPr>
          <w:rFonts w:hint="eastAsia"/>
        </w:rPr>
        <w:br/>
      </w:r>
      <w:r>
        <w:rPr>
          <w:rFonts w:hint="eastAsia"/>
        </w:rPr>
        <w:t>　　（一） 硬件应用状况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（二） 软件产品应用状况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（三） it服务应用状况</w:t>
      </w:r>
      <w:r>
        <w:rPr>
          <w:rFonts w:hint="eastAsia"/>
        </w:rPr>
        <w:br/>
      </w:r>
      <w:r>
        <w:rPr>
          <w:rFonts w:hint="eastAsia"/>
        </w:rPr>
        <w:t>　　1、投资规模与结构</w:t>
      </w:r>
      <w:r>
        <w:rPr>
          <w:rFonts w:hint="eastAsia"/>
        </w:rPr>
        <w:br/>
      </w:r>
      <w:r>
        <w:rPr>
          <w:rFonts w:hint="eastAsia"/>
        </w:rPr>
        <w:t>　　2、产品应用特征</w:t>
      </w:r>
      <w:r>
        <w:rPr>
          <w:rFonts w:hint="eastAsia"/>
        </w:rPr>
        <w:br/>
      </w:r>
      <w:r>
        <w:rPr>
          <w:rFonts w:hint="eastAsia"/>
        </w:rPr>
        <w:t>　　3、重点品牌分布</w:t>
      </w:r>
      <w:r>
        <w:rPr>
          <w:rFonts w:hint="eastAsia"/>
        </w:rPr>
        <w:br/>
      </w:r>
      <w:r>
        <w:rPr>
          <w:rFonts w:hint="eastAsia"/>
        </w:rPr>
        <w:t>　　四、2023年中国医疗行业it解决方案应用分析</w:t>
      </w:r>
      <w:r>
        <w:rPr>
          <w:rFonts w:hint="eastAsia"/>
        </w:rPr>
        <w:br/>
      </w:r>
      <w:r>
        <w:rPr>
          <w:rFonts w:hint="eastAsia"/>
        </w:rPr>
        <w:t>　　（一） 区域卫生信息化平台</w:t>
      </w:r>
      <w:r>
        <w:rPr>
          <w:rFonts w:hint="eastAsia"/>
        </w:rPr>
        <w:br/>
      </w:r>
      <w:r>
        <w:rPr>
          <w:rFonts w:hint="eastAsia"/>
        </w:rPr>
        <w:t>　　1、基础架构</w:t>
      </w:r>
      <w:r>
        <w:rPr>
          <w:rFonts w:hint="eastAsia"/>
        </w:rPr>
        <w:br/>
      </w:r>
      <w:r>
        <w:rPr>
          <w:rFonts w:hint="eastAsia"/>
        </w:rPr>
        <w:t>　　2、应用特点</w:t>
      </w:r>
      <w:r>
        <w:rPr>
          <w:rFonts w:hint="eastAsia"/>
        </w:rPr>
        <w:br/>
      </w:r>
      <w:r>
        <w:rPr>
          <w:rFonts w:hint="eastAsia"/>
        </w:rPr>
        <w:t>　　3、主要用户及其应用情况</w:t>
      </w:r>
      <w:r>
        <w:rPr>
          <w:rFonts w:hint="eastAsia"/>
        </w:rPr>
        <w:br/>
      </w:r>
      <w:r>
        <w:rPr>
          <w:rFonts w:hint="eastAsia"/>
        </w:rPr>
        <w:t>　　4、主力厂商竞争策略与竞争力分析</w:t>
      </w:r>
      <w:r>
        <w:rPr>
          <w:rFonts w:hint="eastAsia"/>
        </w:rPr>
        <w:br/>
      </w:r>
      <w:r>
        <w:rPr>
          <w:rFonts w:hint="eastAsia"/>
        </w:rPr>
        <w:t>　　（二） 移动医疗</w:t>
      </w:r>
      <w:r>
        <w:rPr>
          <w:rFonts w:hint="eastAsia"/>
        </w:rPr>
        <w:br/>
      </w:r>
      <w:r>
        <w:rPr>
          <w:rFonts w:hint="eastAsia"/>
        </w:rPr>
        <w:t>　　1、基础架构</w:t>
      </w:r>
      <w:r>
        <w:rPr>
          <w:rFonts w:hint="eastAsia"/>
        </w:rPr>
        <w:br/>
      </w:r>
      <w:r>
        <w:rPr>
          <w:rFonts w:hint="eastAsia"/>
        </w:rPr>
        <w:t>　　2、应用特点</w:t>
      </w:r>
      <w:r>
        <w:rPr>
          <w:rFonts w:hint="eastAsia"/>
        </w:rPr>
        <w:br/>
      </w:r>
      <w:r>
        <w:rPr>
          <w:rFonts w:hint="eastAsia"/>
        </w:rPr>
        <w:t>　　3、主要用户及其应用情况</w:t>
      </w:r>
      <w:r>
        <w:rPr>
          <w:rFonts w:hint="eastAsia"/>
        </w:rPr>
        <w:br/>
      </w:r>
      <w:r>
        <w:rPr>
          <w:rFonts w:hint="eastAsia"/>
        </w:rPr>
        <w:t>　　4、主力厂商及其竞争力分析</w:t>
      </w:r>
      <w:r>
        <w:rPr>
          <w:rFonts w:hint="eastAsia"/>
        </w:rPr>
        <w:br/>
      </w:r>
      <w:r>
        <w:rPr>
          <w:rFonts w:hint="eastAsia"/>
        </w:rPr>
        <w:t>　　五、2023-2029年中国医疗行业it应用市场需求</w:t>
      </w:r>
      <w:r>
        <w:rPr>
          <w:rFonts w:hint="eastAsia"/>
        </w:rPr>
        <w:br/>
      </w:r>
      <w:r>
        <w:rPr>
          <w:rFonts w:hint="eastAsia"/>
        </w:rPr>
        <w:t>　　（一） 需求影响因素</w:t>
      </w:r>
      <w:r>
        <w:rPr>
          <w:rFonts w:hint="eastAsia"/>
        </w:rPr>
        <w:br/>
      </w:r>
      <w:r>
        <w:rPr>
          <w:rFonts w:hint="eastAsia"/>
        </w:rPr>
        <w:t>　　1、政策</w:t>
      </w:r>
      <w:r>
        <w:rPr>
          <w:rFonts w:hint="eastAsia"/>
        </w:rPr>
        <w:br/>
      </w:r>
      <w:r>
        <w:rPr>
          <w:rFonts w:hint="eastAsia"/>
        </w:rPr>
        <w:t>　　2、业务演进</w:t>
      </w:r>
      <w:r>
        <w:rPr>
          <w:rFonts w:hint="eastAsia"/>
        </w:rPr>
        <w:br/>
      </w:r>
      <w:r>
        <w:rPr>
          <w:rFonts w:hint="eastAsia"/>
        </w:rPr>
        <w:t>　　3、行业变革</w:t>
      </w:r>
      <w:r>
        <w:rPr>
          <w:rFonts w:hint="eastAsia"/>
        </w:rPr>
        <w:br/>
      </w:r>
      <w:r>
        <w:rPr>
          <w:rFonts w:hint="eastAsia"/>
        </w:rPr>
        <w:t>　　4、技术应用</w:t>
      </w:r>
      <w:r>
        <w:rPr>
          <w:rFonts w:hint="eastAsia"/>
        </w:rPr>
        <w:br/>
      </w:r>
      <w:r>
        <w:rPr>
          <w:rFonts w:hint="eastAsia"/>
        </w:rPr>
        <w:t>　　（二） 重点建设项目</w:t>
      </w:r>
      <w:r>
        <w:rPr>
          <w:rFonts w:hint="eastAsia"/>
        </w:rPr>
        <w:br/>
      </w:r>
      <w:r>
        <w:rPr>
          <w:rFonts w:hint="eastAsia"/>
        </w:rPr>
        <w:t>　　（三） 细分市场分析</w:t>
      </w:r>
      <w:r>
        <w:rPr>
          <w:rFonts w:hint="eastAsia"/>
        </w:rPr>
        <w:br/>
      </w:r>
      <w:r>
        <w:rPr>
          <w:rFonts w:hint="eastAsia"/>
        </w:rPr>
        <w:t>　　六、2023-2029年中国医疗行业it应用投资预测</w:t>
      </w:r>
      <w:r>
        <w:rPr>
          <w:rFonts w:hint="eastAsia"/>
        </w:rPr>
        <w:br/>
      </w:r>
      <w:r>
        <w:rPr>
          <w:rFonts w:hint="eastAsia"/>
        </w:rPr>
        <w:t>　　（一） 投资规模</w:t>
      </w:r>
      <w:r>
        <w:rPr>
          <w:rFonts w:hint="eastAsia"/>
        </w:rPr>
        <w:br/>
      </w:r>
      <w:r>
        <w:rPr>
          <w:rFonts w:hint="eastAsia"/>
        </w:rPr>
        <w:t>　　（二） 济研：投资结构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3、重点投资系统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2022-2023年中国医疗行业it应用市场规模与变化</w:t>
      </w:r>
      <w:r>
        <w:rPr>
          <w:rFonts w:hint="eastAsia"/>
        </w:rPr>
        <w:br/>
      </w:r>
      <w:r>
        <w:rPr>
          <w:rFonts w:hint="eastAsia"/>
        </w:rPr>
        <w:t>　　* 2022-2023年中国医疗行业it应用产品投资结构与变化</w:t>
      </w:r>
      <w:r>
        <w:rPr>
          <w:rFonts w:hint="eastAsia"/>
        </w:rPr>
        <w:br/>
      </w:r>
      <w:r>
        <w:rPr>
          <w:rFonts w:hint="eastAsia"/>
        </w:rPr>
        <w:t>　　* 2023年中国医疗行业it应用市场主要硬件产品采购情况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2023年中国医疗行业信息服务产品采购规模与变化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中国医疗行业结构图</w:t>
      </w:r>
      <w:r>
        <w:rPr>
          <w:rFonts w:hint="eastAsia"/>
        </w:rPr>
        <w:br/>
      </w:r>
      <w:r>
        <w:rPr>
          <w:rFonts w:hint="eastAsia"/>
        </w:rPr>
        <w:t>　　* 2022-2023年中国医疗行业it应用市场规模与变化</w:t>
      </w:r>
      <w:r>
        <w:rPr>
          <w:rFonts w:hint="eastAsia"/>
        </w:rPr>
        <w:br/>
      </w:r>
      <w:r>
        <w:rPr>
          <w:rFonts w:hint="eastAsia"/>
        </w:rPr>
        <w:t>　　* 2022-2023年中国医疗行业it应用产品投资结构与变化</w:t>
      </w:r>
      <w:r>
        <w:rPr>
          <w:rFonts w:hint="eastAsia"/>
        </w:rPr>
        <w:br/>
      </w:r>
      <w:r>
        <w:rPr>
          <w:rFonts w:hint="eastAsia"/>
        </w:rPr>
        <w:t>　　* 2023年中国医疗行业it应用产品投资结构</w:t>
      </w:r>
      <w:r>
        <w:rPr>
          <w:rFonts w:hint="eastAsia"/>
        </w:rPr>
        <w:br/>
      </w:r>
      <w:r>
        <w:rPr>
          <w:rFonts w:hint="eastAsia"/>
        </w:rPr>
        <w:t>　　* 2023年中国医疗业it投资区域结构分析</w:t>
      </w:r>
      <w:r>
        <w:rPr>
          <w:rFonts w:hint="eastAsia"/>
        </w:rPr>
        <w:br/>
      </w:r>
      <w:r>
        <w:rPr>
          <w:rFonts w:hint="eastAsia"/>
        </w:rPr>
        <w:t>　　* 2023年中国医疗行业用户it投资分布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d91413764369" w:history="1">
        <w:r>
          <w:rPr>
            <w:rStyle w:val="Hyperlink"/>
          </w:rPr>
          <w:t>2023年中国医疗行业it应用行业现状调研及发展趋势预测报告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0d91413764369" w:history="1">
        <w:r>
          <w:rPr>
            <w:rStyle w:val="Hyperlink"/>
          </w:rPr>
          <w:t>https://www.20087.com/2/75/YiLiaoHangYeitYingYongHangYeFenXiBaoGao.html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663fb91324568" w:history="1">
      <w:r>
        <w:rPr>
          <w:rStyle w:val="Hyperlink"/>
        </w:rPr>
        <w:t>2023年中国医疗行业it应用行业现状调研及发展趋势预测报告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LiaoHangYeitYingYongHangYeFenXiBaoGao.html" TargetMode="External" Id="R4af0d914137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LiaoHangYeitYingYongHangYeFenXiBaoGao.html" TargetMode="External" Id="R717663fb9132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2023-03-11T03:44:00Z</dcterms:created>
  <dcterms:modified xsi:type="dcterms:W3CDTF">2023-03-11T04:44:00Z</dcterms:modified>
  <dc:subject>2023年中国医疗行业it应用行业现状调研及发展趋势预测报告</dc:subject>
  <dc:title>2023年中国医疗行业it应用行业现状调研及发展趋势预测报告</dc:title>
  <cp:keywords>2023年中国医疗行业it应用行业现状调研及发展趋势预测报告</cp:keywords>
  <dc:description>2023年中国医疗行业it应用行业现状调研及发展趋势预测报告</dc:description>
</cp:coreProperties>
</file>