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53eaedbba4614" w:history="1">
              <w:r>
                <w:rPr>
                  <w:rStyle w:val="Hyperlink"/>
                </w:rPr>
                <w:t>2025-2031年中国药物养生行业调研与市场前景预测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53eaedbba4614" w:history="1">
              <w:r>
                <w:rPr>
                  <w:rStyle w:val="Hyperlink"/>
                </w:rPr>
                <w:t>2025-2031年中国药物养生行业调研与市场前景预测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53eaedbba4614" w:history="1">
                <w:r>
                  <w:rPr>
                    <w:rStyle w:val="Hyperlink"/>
                  </w:rPr>
                  <w:t>https://www.20087.com/2/25/YaoWuYangShengFaZhanQianJingFenXi.html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养生是以中医药理论为基础，结合现代药理研究成果，通过服用特定药物或保健品达到调理体质、延缓衰老、增强免疫力等目的的一种健康管理方式。目前，该领域主要包括中药饮片、中成药、保健食品、功能性饮品等形式，广泛应用于亚健康状态改善与慢性病辅助治疗。随着人口老龄化加剧与居民健康意识提升，药物养生市场呈现多元化发展趋势。部分企业通过“药食同源”理念推广相关产品，吸引消费者关注。但行业内仍存在功效宣传夸大、产品质量参差、监管标准滞后等问题，影响公众信任与行业发展秩序。</w:t>
      </w:r>
      <w:r>
        <w:rPr>
          <w:rFonts w:hint="eastAsia"/>
        </w:rPr>
        <w:br/>
      </w:r>
      <w:r>
        <w:rPr>
          <w:rFonts w:hint="eastAsia"/>
        </w:rPr>
        <w:t>　　未来，药物养生将围绕科学化、精准化与规范化持续推进，成为大健康产业中的重要细分赛道。随着营养基因组学、中医体质辨识等技术的发展，个性化药物养生方案将成为发展方向，推动从大众化产品向按人群、体质、年龄定制的产品转型。同时，国家将进一步加强对中药保健品市场的监管，完善审批流程与功效评价体系，提升行业门槛与产品可信度。政策鼓励中医药现代化背景下，药物养生有望与慢病管理、康复医学、健康管理服务深度融合。具备科研实力、合规资质与品牌影响力的机构将在市场整合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53eaedbba4614" w:history="1">
        <w:r>
          <w:rPr>
            <w:rStyle w:val="Hyperlink"/>
          </w:rPr>
          <w:t>2025-2031年中国药物养生行业调研与市场前景预测</w:t>
        </w:r>
      </w:hyperlink>
      <w:r>
        <w:rPr>
          <w:rFonts w:hint="eastAsia"/>
        </w:rPr>
        <w:t>》系统分析了我国药物养生行业的市场规模、竞争格局及技术发展现状，梳理了产业链结构和重点企业表现。报告基于药物养生行业发展轨迹，结合政策环境与药物养生市场需求变化，研判了药物养生行业未来发展趋势与技术演进方向，客观评估了药物养生市场机遇与潜在风险。报告为投资者和从业者提供了专业的市场参考，有助于把握药物养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药物养生产业概述</w:t>
      </w:r>
      <w:r>
        <w:rPr>
          <w:rFonts w:hint="eastAsia"/>
        </w:rPr>
        <w:br/>
      </w:r>
      <w:r>
        <w:rPr>
          <w:rFonts w:hint="eastAsia"/>
        </w:rPr>
        <w:t>　　第一节 药物养生定义</w:t>
      </w:r>
      <w:r>
        <w:rPr>
          <w:rFonts w:hint="eastAsia"/>
        </w:rPr>
        <w:br/>
      </w:r>
      <w:r>
        <w:rPr>
          <w:rFonts w:hint="eastAsia"/>
        </w:rPr>
        <w:t>　　第二节 药物养生行业特点</w:t>
      </w:r>
      <w:r>
        <w:rPr>
          <w:rFonts w:hint="eastAsia"/>
        </w:rPr>
        <w:br/>
      </w:r>
      <w:r>
        <w:rPr>
          <w:rFonts w:hint="eastAsia"/>
        </w:rPr>
        <w:t>　　第三节 药物养生产业链分析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中国药物养生行业运行环境分析</w:t>
      </w:r>
      <w:r>
        <w:rPr>
          <w:rFonts w:hint="eastAsia"/>
        </w:rPr>
        <w:br/>
      </w:r>
      <w:r>
        <w:rPr>
          <w:rFonts w:hint="eastAsia"/>
        </w:rPr>
        <w:t>　　第一节 中国药物养生运行经济环境分析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中国药物养生产业政策环境分析</w:t>
      </w:r>
      <w:r>
        <w:rPr>
          <w:rFonts w:hint="eastAsia"/>
        </w:rPr>
        <w:br/>
      </w:r>
      <w:r>
        <w:rPr>
          <w:rFonts w:hint="eastAsia"/>
        </w:rPr>
        <w:t>　　　　一、药物养生行业监管体制</w:t>
      </w:r>
      <w:r>
        <w:rPr>
          <w:rFonts w:hint="eastAsia"/>
        </w:rPr>
        <w:br/>
      </w:r>
      <w:r>
        <w:rPr>
          <w:rFonts w:hint="eastAsia"/>
        </w:rPr>
        <w:t>　　　　二、药物养生行业主要法规</w:t>
      </w:r>
      <w:r>
        <w:rPr>
          <w:rFonts w:hint="eastAsia"/>
        </w:rPr>
        <w:br/>
      </w:r>
      <w:r>
        <w:rPr>
          <w:rFonts w:hint="eastAsia"/>
        </w:rPr>
        <w:t>　　　　三、主要药物养生产业政策</w:t>
      </w:r>
      <w:r>
        <w:rPr>
          <w:rFonts w:hint="eastAsia"/>
        </w:rPr>
        <w:br/>
      </w:r>
      <w:r>
        <w:rPr>
          <w:rFonts w:hint="eastAsia"/>
        </w:rPr>
        <w:t>　　第三节 中国药物养生产业社会环境分析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全球药物养生行业发展态势分析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全球药物养生市场发展现状分析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国外主要国家药物养生市场现状</w:t>
      </w:r>
      <w:r>
        <w:rPr>
          <w:rFonts w:hint="eastAsia"/>
        </w:rPr>
        <w:br/>
      </w:r>
      <w:r>
        <w:rPr>
          <w:rFonts w:hint="eastAsia"/>
        </w:rPr>
        <w:t>　　第三节 全球药物养生行业发展趋势预测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中国药物养生行业市场分析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2019-2024年中国药物养生行业规模情况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2019-2024年中国药物养生市场规模情况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2019-2024年中国药物养生行业盈利情况分析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2019-2024年中国药物养生市场需求状况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2019-2024年中国药物养生行业市场供给状况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2019-2024年药物养生行业市场供需平衡状况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2024-2025年药物养生行业技术发展现状及趋势分析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药物养生行业技术发展现状分析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国内外药物养生行业技术差距分析及差距形成的主要原因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药物养生行业技术发展方向、趋势预测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提升药物养生行业技术能力策略建议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中国重点地区药物养生行业市场调研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重点地区（一）药物养生市场调研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重点地区（二）药物养生市场调研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重点地区（三）药物养生市场调研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重点地区（四）药物养生市场调研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重点地区（五）药物养生市场调研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中国药物养生行业价格走势及影响因素分析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国内药物养生行业价格回顾</w:t>
      </w:r>
      <w:r>
        <w:rPr>
          <w:rFonts w:hint="eastAsia"/>
        </w:rPr>
        <w:br/>
      </w:r>
      <w:r>
        <w:rPr>
          <w:rFonts w:hint="eastAsia"/>
        </w:rPr>
        <w:t>　　第二节 国内药物养生行业价格走势预测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国内药物养生行业价格影响因素分析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中国药物养生行业客户调研</w:t>
      </w:r>
      <w:r>
        <w:rPr>
          <w:rFonts w:hint="eastAsia"/>
        </w:rPr>
        <w:br/>
      </w:r>
      <w:r>
        <w:rPr>
          <w:rFonts w:hint="eastAsia"/>
        </w:rPr>
        <w:t>　　　　一、药物养生行业客户偏好调查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二、客户对药物养生品牌的首要认知渠道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三、药物养生品牌忠诚度调查</w:t>
      </w:r>
      <w:r>
        <w:rPr>
          <w:rFonts w:hint="eastAsia"/>
        </w:rPr>
        <w:br/>
      </w:r>
      <w:r>
        <w:rPr>
          <w:rFonts w:hint="eastAsia"/>
        </w:rPr>
        <w:t>　　　　四、药物养生行业客户消费理念调研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中国药物养生行业竞争格局分析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2024年药物养生行业集中度分析</w:t>
      </w:r>
      <w:r>
        <w:rPr>
          <w:rFonts w:hint="eastAsia"/>
        </w:rPr>
        <w:br/>
      </w:r>
      <w:r>
        <w:rPr>
          <w:rFonts w:hint="eastAsia"/>
        </w:rPr>
        <w:t>　　　　一、药物养生市场集中度分析</w:t>
      </w:r>
      <w:r>
        <w:rPr>
          <w:rFonts w:hint="eastAsia"/>
        </w:rPr>
        <w:br/>
      </w:r>
      <w:r>
        <w:rPr>
          <w:rFonts w:hint="eastAsia"/>
        </w:rPr>
        <w:t>　　　　二、药物养生企业集中度分析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2024-2025年药物养生行业竞争格局分析</w:t>
      </w:r>
      <w:r>
        <w:rPr>
          <w:rFonts w:hint="eastAsia"/>
        </w:rPr>
        <w:br/>
      </w:r>
      <w:r>
        <w:rPr>
          <w:rFonts w:hint="eastAsia"/>
        </w:rPr>
        <w:t>　　　　一、药物养生行业竞争策略分析</w:t>
      </w:r>
      <w:r>
        <w:rPr>
          <w:rFonts w:hint="eastAsia"/>
        </w:rPr>
        <w:br/>
      </w:r>
      <w:r>
        <w:rPr>
          <w:rFonts w:hint="eastAsia"/>
        </w:rPr>
        <w:t>　　　　二、药物养生行业竞争格局展望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三、我国药物养生市场竞争趋势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药物养生行业重点企业发展调研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药物养生行业企业经营策略研究分析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药物养生企业多样化经营策略分析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一、药物养生企业多样化经营情况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二、现行药物养生行业多样化经营的方向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大型药物养生企业集团未来发展策略分析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对中小药物养生企业生产经营的建议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药物养生行业投资风险与控制策略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药物养生行业SWOT模型分析</w:t>
      </w:r>
      <w:r>
        <w:rPr>
          <w:rFonts w:hint="eastAsia"/>
        </w:rPr>
        <w:br/>
      </w:r>
      <w:r>
        <w:rPr>
          <w:rFonts w:hint="eastAsia"/>
        </w:rPr>
        <w:t>　　　　一、药物养生行业优势分析</w:t>
      </w:r>
      <w:r>
        <w:rPr>
          <w:rFonts w:hint="eastAsia"/>
        </w:rPr>
        <w:br/>
      </w:r>
      <w:r>
        <w:rPr>
          <w:rFonts w:hint="eastAsia"/>
        </w:rPr>
        <w:t>　　　　二、药物养生行业劣势分析</w:t>
      </w:r>
      <w:r>
        <w:rPr>
          <w:rFonts w:hint="eastAsia"/>
        </w:rPr>
        <w:br/>
      </w:r>
      <w:r>
        <w:rPr>
          <w:rFonts w:hint="eastAsia"/>
        </w:rPr>
        <w:t>　　　　三、药物养生行业机会分析</w:t>
      </w:r>
      <w:r>
        <w:rPr>
          <w:rFonts w:hint="eastAsia"/>
        </w:rPr>
        <w:br/>
      </w:r>
      <w:r>
        <w:rPr>
          <w:rFonts w:hint="eastAsia"/>
        </w:rPr>
        <w:t>　　　　四、药物养生行业风险分析</w:t>
      </w:r>
      <w:r>
        <w:rPr>
          <w:rFonts w:hint="eastAsia"/>
        </w:rPr>
        <w:br/>
      </w:r>
      <w:r>
        <w:rPr>
          <w:rFonts w:hint="eastAsia"/>
        </w:rPr>
        <w:t>　　第二节 药物养生行业投资风险及控制策略分析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一、药物养生市场风险及控制策略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二、药物养生行业政策风险及控制策略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三、药物养生行业经营风险及控制策略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四、药物养生同业竞争风险及控制策略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五、药物养生行业其他风险及控制策略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2025-2031年中国药物养生行业投资潜力及发展趋势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2025-2031年药物养生行业投资潜力分析</w:t>
      </w:r>
      <w:r>
        <w:rPr>
          <w:rFonts w:hint="eastAsia"/>
        </w:rPr>
        <w:br/>
      </w:r>
      <w:r>
        <w:rPr>
          <w:rFonts w:hint="eastAsia"/>
        </w:rPr>
        <w:t>　　　　一、药物养生行业重点可投资领域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二、药物养生行业目标市场需求潜力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三、药物养生行业投资潜力综合评判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[中-智-林]2025-2031年中国药物养生行业发展趋势分析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一、2025年药物养生市场前景分析</w:t>
      </w:r>
      <w:r>
        <w:rPr>
          <w:rFonts w:hint="eastAsia"/>
        </w:rPr>
        <w:br/>
      </w:r>
      <w:r>
        <w:rPr>
          <w:rFonts w:hint="eastAsia"/>
        </w:rPr>
        <w:t>　　　　二、2025年药物养生发展趋势预测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三、2025-2031年我国药物养生行业发展剖析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五、未来药物养生行业发展变局剖析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药物养生介绍</w:t>
      </w:r>
      <w:r>
        <w:rPr>
          <w:rFonts w:hint="eastAsia"/>
        </w:rPr>
        <w:br/>
      </w:r>
      <w:r>
        <w:rPr>
          <w:rFonts w:hint="eastAsia"/>
        </w:rPr>
        <w:t>　　图表 药物养生图片</w:t>
      </w:r>
      <w:r>
        <w:rPr>
          <w:rFonts w:hint="eastAsia"/>
        </w:rPr>
        <w:br/>
      </w:r>
      <w:r>
        <w:rPr>
          <w:rFonts w:hint="eastAsia"/>
        </w:rPr>
        <w:t>　　图表 药物养生产业链分析</w:t>
      </w:r>
      <w:r>
        <w:rPr>
          <w:rFonts w:hint="eastAsia"/>
        </w:rPr>
        <w:br/>
      </w:r>
      <w:r>
        <w:rPr>
          <w:rFonts w:hint="eastAsia"/>
        </w:rPr>
        <w:t>　　图表 药物养生主要特点</w:t>
      </w:r>
      <w:r>
        <w:rPr>
          <w:rFonts w:hint="eastAsia"/>
        </w:rPr>
        <w:br/>
      </w:r>
      <w:r>
        <w:rPr>
          <w:rFonts w:hint="eastAsia"/>
        </w:rPr>
        <w:t>　　图表 药物养生政策分析</w:t>
      </w:r>
      <w:r>
        <w:rPr>
          <w:rFonts w:hint="eastAsia"/>
        </w:rPr>
        <w:br/>
      </w:r>
      <w:r>
        <w:rPr>
          <w:rFonts w:hint="eastAsia"/>
        </w:rPr>
        <w:t>　　图表 药物养生标准 技术</w:t>
      </w:r>
      <w:r>
        <w:rPr>
          <w:rFonts w:hint="eastAsia"/>
        </w:rPr>
        <w:br/>
      </w:r>
      <w:r>
        <w:rPr>
          <w:rFonts w:hint="eastAsia"/>
        </w:rPr>
        <w:t>　　图表 药物养生最新消息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2019-2024年药物养生行业市场容量统计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2019-2024年中国药物养生行业市场规模及增长情况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2019-2024年中国药物养生行业销售收入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2019-2024年中国药物养生行业利润总额分析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2019-2024年中国药物养生行业企业数量情况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2019-2024年中国药物养生行业企业平均规模情况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药物养生价格走势</w:t>
      </w:r>
      <w:r>
        <w:rPr>
          <w:rFonts w:hint="eastAsia"/>
        </w:rPr>
        <w:br/>
      </w:r>
      <w:r>
        <w:rPr>
          <w:rFonts w:hint="eastAsia"/>
        </w:rPr>
        <w:t>　　图表 2024年药物养生成本和利润分析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2024年中国药物养生行业竞争力分析</w:t>
      </w:r>
      <w:r>
        <w:rPr>
          <w:rFonts w:hint="eastAsia"/>
        </w:rPr>
        <w:br/>
      </w:r>
      <w:r>
        <w:rPr>
          <w:rFonts w:hint="eastAsia"/>
        </w:rPr>
        <w:t>　　图表 药物养生优势</w:t>
      </w:r>
      <w:r>
        <w:rPr>
          <w:rFonts w:hint="eastAsia"/>
        </w:rPr>
        <w:br/>
      </w:r>
      <w:r>
        <w:rPr>
          <w:rFonts w:hint="eastAsia"/>
        </w:rPr>
        <w:t>　　图表 药物养生劣势</w:t>
      </w:r>
      <w:r>
        <w:rPr>
          <w:rFonts w:hint="eastAsia"/>
        </w:rPr>
        <w:br/>
      </w:r>
      <w:r>
        <w:rPr>
          <w:rFonts w:hint="eastAsia"/>
        </w:rPr>
        <w:t>　　图表 药物养生机会</w:t>
      </w:r>
      <w:r>
        <w:rPr>
          <w:rFonts w:hint="eastAsia"/>
        </w:rPr>
        <w:br/>
      </w:r>
      <w:r>
        <w:rPr>
          <w:rFonts w:hint="eastAsia"/>
        </w:rPr>
        <w:t>　　图表 药物养生威胁</w:t>
      </w:r>
      <w:r>
        <w:rPr>
          <w:rFonts w:hint="eastAsia"/>
        </w:rPr>
        <w:br/>
      </w:r>
      <w:r>
        <w:rPr>
          <w:rFonts w:hint="eastAsia"/>
        </w:rPr>
        <w:t>　　图表 2019-2024年中国药物养生行业盈利能力分析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2019-2024年中国药物养生行业运营能力分析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2019-2024年中国药物养生行业偿债能力分析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2019-2024年中国药物养生行业发展能力分析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2019-2024年中国药物养生行业经营效益分析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**地区药物养生市场规模及增长情况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**地区药物养生行业市场需求情况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**地区药物养生市场规模及增长情况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**地区药物养生行业市场需求情况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**地区药物养生市场规模及增长情况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**地区药物养生行业市场需求情况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药物养生品牌分析</w:t>
      </w:r>
      <w:r>
        <w:rPr>
          <w:rFonts w:hint="eastAsia"/>
        </w:rPr>
        <w:br/>
      </w:r>
      <w:r>
        <w:rPr>
          <w:rFonts w:hint="eastAsia"/>
        </w:rPr>
        <w:t>　　图表 药物养生企业（一）概述</w:t>
      </w:r>
      <w:r>
        <w:rPr>
          <w:rFonts w:hint="eastAsia"/>
        </w:rPr>
        <w:br/>
      </w:r>
      <w:r>
        <w:rPr>
          <w:rFonts w:hint="eastAsia"/>
        </w:rPr>
        <w:t>　　图表 企业药物养生业务分析</w:t>
      </w:r>
      <w:r>
        <w:rPr>
          <w:rFonts w:hint="eastAsia"/>
        </w:rPr>
        <w:br/>
      </w:r>
      <w:r>
        <w:rPr>
          <w:rFonts w:hint="eastAsia"/>
        </w:rPr>
        <w:t>　　图表 药物养生企业（一）经营情况分析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药物养生企业（一）盈利能力情况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药物养生企业（一）偿债能力情况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药物养生企业（一）运营能力情况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药物养生企业（一）成长能力情况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药物养生企业（二）简介</w:t>
      </w:r>
      <w:r>
        <w:rPr>
          <w:rFonts w:hint="eastAsia"/>
        </w:rPr>
        <w:br/>
      </w:r>
      <w:r>
        <w:rPr>
          <w:rFonts w:hint="eastAsia"/>
        </w:rPr>
        <w:t>　　图表 企业药物养生业务</w:t>
      </w:r>
      <w:r>
        <w:rPr>
          <w:rFonts w:hint="eastAsia"/>
        </w:rPr>
        <w:br/>
      </w:r>
      <w:r>
        <w:rPr>
          <w:rFonts w:hint="eastAsia"/>
        </w:rPr>
        <w:t>　　图表 药物养生企业（二）经营情况分析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药物养生企业（二）盈利能力情况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药物养生企业（二）偿债能力情况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药物养生企业（二）运营能力情况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药物养生企业（二）成长能力情况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药物养生企业（三）概况</w:t>
      </w:r>
      <w:r>
        <w:rPr>
          <w:rFonts w:hint="eastAsia"/>
        </w:rPr>
        <w:br/>
      </w:r>
      <w:r>
        <w:rPr>
          <w:rFonts w:hint="eastAsia"/>
        </w:rPr>
        <w:t>　　图表 企业药物养生业务情况</w:t>
      </w:r>
      <w:r>
        <w:rPr>
          <w:rFonts w:hint="eastAsia"/>
        </w:rPr>
        <w:br/>
      </w:r>
      <w:r>
        <w:rPr>
          <w:rFonts w:hint="eastAsia"/>
        </w:rPr>
        <w:t>　　图表 药物养生企业（三）经营情况分析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药物养生企业（三）盈利能力情况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药物养生企业（三）偿债能力情况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药物养生企业（三）运营能力情况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药物养生企业（三）成长能力情况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药物养生发展有利因素分析</w:t>
      </w:r>
      <w:r>
        <w:rPr>
          <w:rFonts w:hint="eastAsia"/>
        </w:rPr>
        <w:br/>
      </w:r>
      <w:r>
        <w:rPr>
          <w:rFonts w:hint="eastAsia"/>
        </w:rPr>
        <w:t>　　图表 药物养生发展不利因素分析</w:t>
      </w:r>
      <w:r>
        <w:rPr>
          <w:rFonts w:hint="eastAsia"/>
        </w:rPr>
        <w:br/>
      </w:r>
      <w:r>
        <w:rPr>
          <w:rFonts w:hint="eastAsia"/>
        </w:rPr>
        <w:t>　　图表 进入药物养生行业壁垒</w:t>
      </w:r>
      <w:r>
        <w:rPr>
          <w:rFonts w:hint="eastAsia"/>
        </w:rPr>
        <w:br/>
      </w:r>
      <w:r>
        <w:rPr>
          <w:rFonts w:hint="eastAsia"/>
        </w:rPr>
        <w:t>　　图表 2025-2031年中国药物养生行业市场容量预测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2025-2031年中国药物养生行业市场规模预测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2025-2031年中国药物养生市场前景分析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2025-2031年中国药物养生行业风险研究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2025-2031年中国药物养生行业发展趋势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53eaedbba4614" w:history="1">
        <w:r>
          <w:rPr>
            <w:rStyle w:val="Hyperlink"/>
          </w:rPr>
          <w:t>2025-2031年中国药物养生行业调研与市场前景预测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53eaedbba4614" w:history="1">
        <w:r>
          <w:rPr>
            <w:rStyle w:val="Hyperlink"/>
          </w:rPr>
          <w:t>https://www.20087.com/2/25/YaoWuYangShengFaZhanQianJingFenXi.html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热点：养生秘诀顺口溜、药物养生的基本法则、一元养生课程、药物养生产品、中医运动养生四大类、药物养生的机理包括、中医理疗养生、药物养生的作用机理是什么?、祖传秘方怎么推广市场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90fcbd5e94b6e" w:history="1">
      <w:r>
        <w:rPr>
          <w:rStyle w:val="Hyperlink"/>
        </w:rPr>
        <w:t>2025-2031年中国药物养生行业调研与市场前景预测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aoWuYangShengFaZhanQianJingFenXi.html" TargetMode="External" Id="Rf1d53eaedbba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aoWuYangShengFaZhanQianJingFenXi.html" TargetMode="External" Id="R9d590fcbd5e9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2025-10-05T01:19:37Z</dcterms:created>
  <dcterms:modified xsi:type="dcterms:W3CDTF">2025-10-05T02:19:37Z</dcterms:modified>
  <dc:subject>2025-2031年中国药物养生行业调研与市场前景预测</dc:subject>
  <dc:title>2025-2031年中国药物养生行业调研与市场前景预测</dc:title>
  <cp:keywords>2025-2031年中国药物养生行业调研与市场前景预测</cp:keywords>
  <dc:description>2025-2031年中国药物养生行业调研与市场前景预测</dc:description>
</cp:coreProperties>
</file>