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e05c4d6a3a4b1a" w:history="1">
              <w:r>
                <w:rPr>
                  <w:rStyle w:val="Hyperlink"/>
                </w:rPr>
                <w:t>2026-2032年全球与中国虚拟康复系统行业研究及发展前景预测报告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e05c4d6a3a4b1a" w:history="1">
              <w:r>
                <w:rPr>
                  <w:rStyle w:val="Hyperlink"/>
                </w:rPr>
                <w:t>2026-2032年全球与中国虚拟康复系统行业研究及发展前景预测报告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e05c4d6a3a4b1a" w:history="1">
                <w:r>
                  <w:rPr>
                    <w:rStyle w:val="Hyperlink"/>
                  </w:rPr>
                  <w:t>https://www.20087.com/2/55/XuNiKangFuXiTongDeXianZhuangYuQianJing.html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康复系统是以虚拟现实、计算机视觉、可穿戴传感器、数字疗法和远程医疗为基础，为神经康复、骨科康复、运动康复和老年功能训练提供沉浸式训练、动作评估、生物反馈和远程指导的数字化康复解决方案。虚拟康复系统已从简单视频指导发展为包含动作捕捉、姿态分析、游戏化训练、远程监测和康复数据管理的综合平台，应用于医院康复科、康复中心、社区医疗和家庭康复场景。行业受康复资源不足、慢病管理需求提升、远程医疗普及和数字化健康投资增加推动，产品竞争重点集中在临床有效性、动作识别精度、训练依从性、数据安全和与康复流程的适配能力。行业同时面临临床证据积累周期较长、医保支付体系尚不完善、设备成本较高、用户长期使用依从性不足及跨平台数据互通难度较大等挑战。</w:t>
      </w:r>
      <w:r>
        <w:rPr>
          <w:rFonts w:hint="eastAsia"/>
        </w:rPr>
        <w:br/>
      </w:r>
      <w:r>
        <w:rPr>
          <w:rFonts w:hint="eastAsia"/>
        </w:rPr>
        <w:t>　　未来，虚拟康复系统将向多模态融合、AI个性化干预、家庭化部署和临床闭环管理方向发展。市场调研网认为，VR/AR沉浸式训练、触觉反馈、可穿戴传感和计算机视觉将提升动作评估精度；AI算法将根据患者功能状态动态调整训练强度、难度和节奏；远程康复、处方数字疗法和康复数据平台将加强医生、治疗师与患者之间的协同。神经康复、术后康复、老年跌倒预防和慢病功能管理将成为重要增量场景。具备临床验证能力、合规注册、数据安全体系和可持续运营模型的企业，将在数字康复和远程医疗服务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e05c4d6a3a4b1a" w:history="1">
        <w:r>
          <w:rPr>
            <w:rStyle w:val="Hyperlink"/>
          </w:rPr>
          <w:t>2026-2032年全球与中国虚拟康复系统行业研究及发展前景预测报告</w:t>
        </w:r>
      </w:hyperlink>
      <w:r>
        <w:rPr>
          <w:rFonts w:hint="eastAsia"/>
        </w:rPr>
        <w:t>》，2025年虚拟康复系统行业市场规模达 亿元，预计2032年市场规模将达 亿元，期间年均复合增长率（CAGR）达 %。报告基于国家统计局及相关协会的详实数据，结合长期监测的一手资料，全面分析了虚拟康复系统行业的市场规模、需求变化、产业链动态及区域发展格局。报告重点解读了虚拟康复系统行业竞争态势与重点企业的市场表现，并通过科学研判行业趋势与前景，揭示了虚拟康复系统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虚拟康复系统市场概述</w:t>
      </w:r>
      <w:r>
        <w:rPr>
          <w:rFonts w:hint="eastAsia"/>
        </w:rPr>
        <w:br/>
      </w:r>
      <w:r>
        <w:rPr>
          <w:rFonts w:hint="eastAsia"/>
        </w:rPr>
        <w:t>　　1.1 虚拟康复系统市场概述</w:t>
      </w:r>
      <w:r>
        <w:rPr>
          <w:rFonts w:hint="eastAsia"/>
        </w:rPr>
        <w:br/>
      </w:r>
      <w:r>
        <w:rPr>
          <w:rFonts w:hint="eastAsia"/>
        </w:rPr>
        <w:t>　　1.2 不同产品类型虚拟康复系统分析</w:t>
      </w:r>
      <w:r>
        <w:rPr>
          <w:rFonts w:hint="eastAsia"/>
        </w:rPr>
        <w:br/>
      </w:r>
      <w:r>
        <w:rPr>
          <w:rFonts w:hint="eastAsia"/>
        </w:rPr>
        <w:t>　　　　1.2.1 身体康复</w:t>
      </w:r>
      <w:r>
        <w:rPr>
          <w:rFonts w:hint="eastAsia"/>
        </w:rPr>
        <w:br/>
      </w:r>
      <w:r>
        <w:rPr>
          <w:rFonts w:hint="eastAsia"/>
        </w:rPr>
        <w:t>　　　　1.2.2 神经康复</w:t>
      </w:r>
      <w:r>
        <w:rPr>
          <w:rFonts w:hint="eastAsia"/>
        </w:rPr>
        <w:br/>
      </w:r>
      <w:r>
        <w:rPr>
          <w:rFonts w:hint="eastAsia"/>
        </w:rPr>
        <w:t>　　　　1.2.3 认知康复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　　1.2.5 全球市场不同产品类型虚拟康复系统销售额对比（2021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1.2.6 全球不同产品类型虚拟康复系统销售额及预测（2021-2032）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全球不同产品类型虚拟康复系统销售额及市场份额（2021-2026）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全球不同产品类型虚拟康复系统销售额预测（2027-2032）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1.2.7 中国不同产品类型虚拟康复系统销售额及预测（2021-2032）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中国不同产品类型虚拟康复系统销售额及市场份额（2021-2026）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中国不同产品类型虚拟康复系统销售额预测（2027-2032）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从不同应用，虚拟康复系统主要包括如下几个方面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医院与诊所</w:t>
      </w:r>
      <w:r>
        <w:rPr>
          <w:rFonts w:hint="eastAsia"/>
        </w:rPr>
        <w:br/>
      </w:r>
      <w:r>
        <w:rPr>
          <w:rFonts w:hint="eastAsia"/>
        </w:rPr>
        <w:t>　　　　2.1.2 康复中心</w:t>
      </w:r>
      <w:r>
        <w:rPr>
          <w:rFonts w:hint="eastAsia"/>
        </w:rPr>
        <w:br/>
      </w:r>
      <w:r>
        <w:rPr>
          <w:rFonts w:hint="eastAsia"/>
        </w:rPr>
        <w:t>　　　　2.1.3 家庭护理设置</w:t>
      </w:r>
      <w:r>
        <w:rPr>
          <w:rFonts w:hint="eastAsia"/>
        </w:rPr>
        <w:br/>
      </w:r>
      <w:r>
        <w:rPr>
          <w:rFonts w:hint="eastAsia"/>
        </w:rPr>
        <w:t>　　2.2 全球市场不同应用虚拟康复系统销售额对比（2021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全球不同应用虚拟康复系统销售额及市场份额（2021-2026）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全球不同应用虚拟康复系统销售额预测（2027-2032）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中国不同应用虚拟康复系统销售额及市场份额（2021-2026）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中国不同应用虚拟康复系统销售额预测（2027-2032）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全球虚拟康复系统主要地区分析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全球主要地区虚拟康复系统市场规模分析：2021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全球主要地区虚拟康复系统销售额及份额（2021-2026）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全球主要地区虚拟康复系统销售额及份额预测（2027-2032）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印度虚拟康复系统销售额及预测（2021-2032）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全球主要企业虚拟康复系统销售额及市场份额</w:t>
      </w:r>
      <w:r>
        <w:rPr>
          <w:rFonts w:hint="eastAsia"/>
        </w:rPr>
        <w:br/>
      </w:r>
      <w:r>
        <w:rPr>
          <w:rFonts w:hint="eastAsia"/>
        </w:rPr>
        <w:t>　　4.2 全球虚拟康复系统主要企业竞争态势</w:t>
      </w:r>
      <w:r>
        <w:rPr>
          <w:rFonts w:hint="eastAsia"/>
        </w:rPr>
        <w:br/>
      </w:r>
      <w:r>
        <w:rPr>
          <w:rFonts w:hint="eastAsia"/>
        </w:rPr>
        <w:t>　　　　4.2.1 虚拟康复系统行业集中度分析：2025年全球Top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全球虚拟康复系统第一梯队、第二梯队和第三梯队企业及市场份额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2025年全球主要厂商虚拟康复系统收入排名</w:t>
      </w:r>
      <w:r>
        <w:rPr>
          <w:rFonts w:hint="eastAsia"/>
        </w:rPr>
        <w:br/>
      </w:r>
      <w:r>
        <w:rPr>
          <w:rFonts w:hint="eastAsia"/>
        </w:rPr>
        <w:t>　　4.4 全球主要厂商虚拟康复系统总部及市场区域分布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全球主要厂商虚拟康复系统产品类型及应用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全球主要厂商虚拟康复系统商业化日期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虚拟康复系统全球领先企业SWOT分析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中国市场虚拟康复系统主要企业分析</w:t>
      </w:r>
      <w:r>
        <w:rPr>
          <w:rFonts w:hint="eastAsia"/>
        </w:rPr>
        <w:br/>
      </w:r>
      <w:r>
        <w:rPr>
          <w:rFonts w:hint="eastAsia"/>
        </w:rPr>
        <w:t>　　5.1 中国虚拟康复系统销售额及市场份额（2021-2026）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中国虚拟康复系统Top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虚拟康复系统行业发展机遇及主要驱动因素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虚拟康复系统行业发展面临的风险</w:t>
      </w:r>
      <w:r>
        <w:rPr>
          <w:rFonts w:hint="eastAsia"/>
        </w:rPr>
        <w:br/>
      </w:r>
      <w:r>
        <w:rPr>
          <w:rFonts w:hint="eastAsia"/>
        </w:rPr>
        <w:t>　　7.3 虚拟康复系统行业政策分析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身体康复主要企业列表</w:t>
      </w:r>
      <w:r>
        <w:rPr>
          <w:rFonts w:hint="eastAsia"/>
        </w:rPr>
        <w:br/>
      </w:r>
      <w:r>
        <w:rPr>
          <w:rFonts w:hint="eastAsia"/>
        </w:rPr>
        <w:t>　　表 2： 神经康复主要企业列表</w:t>
      </w:r>
      <w:r>
        <w:rPr>
          <w:rFonts w:hint="eastAsia"/>
        </w:rPr>
        <w:br/>
      </w:r>
      <w:r>
        <w:rPr>
          <w:rFonts w:hint="eastAsia"/>
        </w:rPr>
        <w:t>　　表 3： 认知康复主要企业列表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全球市场不同产品类型虚拟康复系统销售额及增长率对比（2021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全球不同产品类型虚拟康复系统销售额列表（2021-2026）&amp;（百万美元）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全球不同产品类型虚拟康复系统销售额市场份额列表（2021-2026）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8： 全球不同产品类型虚拟康复系统销售额预测（2027-2032）&amp;（百万美元）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全球不同产品类型虚拟康复系统销售额市场份额预测（2027-2032）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10： 中国不同产品类型虚拟康复系统销售额列表（2021-2026）&amp;（百万美元）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中国不同产品类型虚拟康复系统销售额市场份额列表（2021-2026）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12： 中国不同产品类型虚拟康复系统销售额预测（2027-2032）&amp;（百万美元）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13： 中国不同产品类型虚拟康复系统销售额市场份额预测（2027-2032）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14： 全球市场不同应用虚拟康复系统销售额及增长率对比（2021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全球不同应用虚拟康复系统销售额列表（2021-2026）&amp;（百万美元）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全球不同应用虚拟康复系统销售额市场份额列表（2021-2026）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17： 全球不同应用虚拟康复系统销售额预测（2027-2032）&amp;（百万美元）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18： 全球不同应用虚拟康复系统市场份额预测（2027-2032）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19： 中国不同应用虚拟康复系统销售额列表（2021-2026）&amp;（百万美元）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中国不同应用虚拟康复系统销售额市场份额列表（2021-2026）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21： 中国不同应用虚拟康复系统销售额预测（2027-2032）&amp;（百万美元）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22： 中国不同应用虚拟康复系统销售额市场份额预测（2027-2032）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23： 全球主要地区虚拟康复系统销售额：（2021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全球主要地区虚拟康复系统销售额列表（2021-2026）&amp;（百万美元）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全球主要地区虚拟康复系统销售额及份额列表（2021-2026）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26： 全球主要地区虚拟康复系统销售额列表预测（2027-2032）&amp;（百万美元）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全球主要地区虚拟康复系统销售额及份额列表预测（2027-2032）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28： 全球主要企业虚拟康复系统销售额（2021-2026）&amp;（百万美元）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全球主要企业虚拟康复系统销售额份额对比（2021-2026）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30： 2025年全球虚拟康复系统主要厂商市场地位（第一梯队、第二梯队和第三梯队）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31： 2025年全球主要厂商虚拟康复系统收入排名（百万美元）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全球主要厂商虚拟康复系统总部及市场区域分布</w:t>
      </w:r>
      <w:r>
        <w:rPr>
          <w:rFonts w:hint="eastAsia"/>
        </w:rPr>
        <w:br/>
      </w:r>
      <w:r>
        <w:rPr>
          <w:rFonts w:hint="eastAsia"/>
        </w:rPr>
        <w:t>　　表 33： 全球主要厂商虚拟康复系统产品类型及应用</w:t>
      </w:r>
      <w:r>
        <w:rPr>
          <w:rFonts w:hint="eastAsia"/>
        </w:rPr>
        <w:br/>
      </w:r>
      <w:r>
        <w:rPr>
          <w:rFonts w:hint="eastAsia"/>
        </w:rPr>
        <w:t>　　表 34： 全球主要厂商虚拟康复系统商业化日期</w:t>
      </w:r>
      <w:r>
        <w:rPr>
          <w:rFonts w:hint="eastAsia"/>
        </w:rPr>
        <w:br/>
      </w:r>
      <w:r>
        <w:rPr>
          <w:rFonts w:hint="eastAsia"/>
        </w:rPr>
        <w:t>　　表 35： 全球虚拟康复系统市场投资、并购等现状分析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36： 中国主要企业虚拟康复系统销售额列表（2021-2026）&amp;（百万美元）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中国主要企业虚拟康复系统销售额份额对比（2021-2026）</w:t>
      </w:r>
      <w:r>
        <w:rPr>
          <w:rFonts w:hint="eastAsia"/>
        </w:rPr>
        <w:br/>
      </w:r>
      <w:r>
        <w:rPr>
          <w:rFonts w:hint="eastAsia"/>
        </w:rPr>
        <w:t>　　表 38： 重点企业（1）公司信息、总部、虚拟康复系统市场地位以及主要的竞争对手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重点企业（1）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重点企业（1）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重点企业（2）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重点企业（2）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重点企业（3）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重点企业（3）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重点企业（4）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重点企业（4）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重点企业（5）公司信息、总部、虚拟康复系统市场地位以及主要的竞争对手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重点企业（5）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重点企业（5）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重点企业（6）公司信息、总部、虚拟康复系统市场地位以及主要的竞争对手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重点企业（6）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重点企业（6）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重点企业（7）公司信息、总部、虚拟康复系统市场地位以及主要的竞争对手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重点企业（7）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重点企业（7）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重点企业（8）公司信息、总部、虚拟康复系统市场地位以及主要的竞争对手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重点企业（8）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重点企业（8）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重点企业（9）公司信息、总部、虚拟康复系统市场地位以及主要的竞争对手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重点企业（9）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重点企业（9）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重点企业（10）公司信息、总部、虚拟康复系统市场地位以及主要的竞争对手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重点企业（10）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重点企业（10）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重点企业（11）公司信息、总部、虚拟康复系统市场地位以及主要的竞争对手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重点企业（11）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重点企业（11）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重点企业（12）公司信息、总部、虚拟康复系统市场地位以及主要的竞争对手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重点企业（12）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重点企业（12）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重点企业（13）公司信息、总部、虚拟康复系统市场地位以及主要的竞争对手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重点企业（13）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重点企业（13）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重点企业（14）公司信息、总部、虚拟康复系统市场地位以及主要的竞争对手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重点企业（14）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重点企业（14）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重点企业（15）公司信息、总部、虚拟康复系统市场地位以及主要的竞争对手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重点企业（15）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重点企业（15）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重点企业（16）公司信息、总部、虚拟康复系统市场地位以及主要的竞争对手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重点企业（16）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重点企业（16）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重点企业（17）公司信息、总部、虚拟康复系统市场地位以及主要的竞争对手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重点企业（17） 虚拟康复系统产品及服务介绍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重点企业（17） 虚拟康复系统收入及毛利率（2021-2026）&amp;（百万美元）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122： 虚拟康复系统行业发展机遇及主要驱动因素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虚拟康复系统行业发展面临的风险</w:t>
      </w:r>
      <w:r>
        <w:rPr>
          <w:rFonts w:hint="eastAsia"/>
        </w:rPr>
        <w:br/>
      </w:r>
      <w:r>
        <w:rPr>
          <w:rFonts w:hint="eastAsia"/>
        </w:rPr>
        <w:t>　　表 124： 虚拟康复系统行业政策分析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虚拟康复系统产品图片</w:t>
      </w:r>
      <w:r>
        <w:rPr>
          <w:rFonts w:hint="eastAsia"/>
        </w:rPr>
        <w:br/>
      </w:r>
      <w:r>
        <w:rPr>
          <w:rFonts w:hint="eastAsia"/>
        </w:rPr>
        <w:t>　　图 2： 全球市场虚拟康复系统市场规模（销售额），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全球虚拟康复系统市场销售额预测：（百万美元）&amp;（2021-2032）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中国市场虚拟康复系统销售额及未来趋势（2021-2032）&amp;（百万美元）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身体康复 产品图片</w:t>
      </w:r>
      <w:r>
        <w:rPr>
          <w:rFonts w:hint="eastAsia"/>
        </w:rPr>
        <w:br/>
      </w:r>
      <w:r>
        <w:rPr>
          <w:rFonts w:hint="eastAsia"/>
        </w:rPr>
        <w:t>　　图 6： 全球身体康复规模及增长率（2021-2032）&amp;（百万美元）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神经康复产品图片</w:t>
      </w:r>
      <w:r>
        <w:rPr>
          <w:rFonts w:hint="eastAsia"/>
        </w:rPr>
        <w:br/>
      </w:r>
      <w:r>
        <w:rPr>
          <w:rFonts w:hint="eastAsia"/>
        </w:rPr>
        <w:t>　　图 8： 全球神经康复规模及增长率（2021-2032）&amp;（百万美元）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认知康复产品图片</w:t>
      </w:r>
      <w:r>
        <w:rPr>
          <w:rFonts w:hint="eastAsia"/>
        </w:rPr>
        <w:br/>
      </w:r>
      <w:r>
        <w:rPr>
          <w:rFonts w:hint="eastAsia"/>
        </w:rPr>
        <w:t>　　图 10： 全球认知康复规模及增长率（2021-2032）&amp;（百万美元）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全球不同产品类型虚拟康复系统市场份额2025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全球不同产品类型虚拟康复系统市场份额2021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全球不同产品类型虚拟康复系统市场份额预测2026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中国不同产品类型虚拟康复系统市场份额2021 &amp; 2025</w:t>
      </w:r>
      <w:r>
        <w:rPr>
          <w:rFonts w:hint="eastAsia"/>
        </w:rPr>
        <w:br/>
      </w:r>
      <w:r>
        <w:rPr>
          <w:rFonts w:hint="eastAsia"/>
        </w:rPr>
        <w:t>　　图 17： 中国不同产品类型虚拟康复系统市场份额预测2026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医院与诊所</w:t>
      </w:r>
      <w:r>
        <w:rPr>
          <w:rFonts w:hint="eastAsia"/>
        </w:rPr>
        <w:br/>
      </w:r>
      <w:r>
        <w:rPr>
          <w:rFonts w:hint="eastAsia"/>
        </w:rPr>
        <w:t>　　图 19： 康复中心</w:t>
      </w:r>
      <w:r>
        <w:rPr>
          <w:rFonts w:hint="eastAsia"/>
        </w:rPr>
        <w:br/>
      </w:r>
      <w:r>
        <w:rPr>
          <w:rFonts w:hint="eastAsia"/>
        </w:rPr>
        <w:t>　　图 20： 家庭护理设置</w:t>
      </w:r>
      <w:r>
        <w:rPr>
          <w:rFonts w:hint="eastAsia"/>
        </w:rPr>
        <w:br/>
      </w:r>
      <w:r>
        <w:rPr>
          <w:rFonts w:hint="eastAsia"/>
        </w:rPr>
        <w:t>　　图 21： 全球不同应用虚拟康复系统市场份额2025 VS 2032</w:t>
      </w:r>
      <w:r>
        <w:rPr>
          <w:rFonts w:hint="eastAsia"/>
        </w:rPr>
        <w:br/>
      </w:r>
      <w:r>
        <w:rPr>
          <w:rFonts w:hint="eastAsia"/>
        </w:rPr>
        <w:t>　　图 22： 全球不同应用虚拟康复系统市场份额2021 &amp; 2025</w:t>
      </w:r>
      <w:r>
        <w:rPr>
          <w:rFonts w:hint="eastAsia"/>
        </w:rPr>
        <w:br/>
      </w:r>
      <w:r>
        <w:rPr>
          <w:rFonts w:hint="eastAsia"/>
        </w:rPr>
        <w:t>　　图 23： 全球主要地区虚拟康复系统销售额市场份额（2021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北美虚拟康复系统销售额及预测（2021-2032）&amp;（百万美元）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欧洲虚拟康复系统销售额及预测（2021-2032）&amp;（百万美元）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中国虚拟康复系统销售额及预测（2021-2032）&amp;（百万美元）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日本虚拟康复系统销售额及预测（2021-2032）&amp;（百万美元）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东南亚虚拟康复系统销售额及预测（2021-2032）&amp;（百万美元）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印度虚拟康复系统销售额及预测（2021-2032）&amp;（百万美元）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2025年全球前五大厂商虚拟康复系统市场份额</w:t>
      </w:r>
      <w:r>
        <w:rPr>
          <w:rFonts w:hint="eastAsia"/>
        </w:rPr>
        <w:br/>
      </w:r>
      <w:r>
        <w:rPr>
          <w:rFonts w:hint="eastAsia"/>
        </w:rPr>
        <w:t>　　图 31： 2025年全球虚拟康复系统第一梯队、第二梯队和第三梯队厂商及市场份额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虚拟康复系统全球领先企业SWOT分析</w:t>
      </w:r>
      <w:r>
        <w:rPr>
          <w:rFonts w:hint="eastAsia"/>
        </w:rPr>
        <w:br/>
      </w:r>
      <w:r>
        <w:rPr>
          <w:rFonts w:hint="eastAsia"/>
        </w:rPr>
        <w:t>　　图 33： 2025年中国排名前三和前五虚拟康复系统企业市场份额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e05c4d6a3a4b1a" w:history="1">
        <w:r>
          <w:rPr>
            <w:rStyle w:val="Hyperlink"/>
          </w:rPr>
          <w:t>2026-2032年全球与中国虚拟康复系统行业研究及发展前景预测报告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e05c4d6a3a4b1a" w:history="1">
        <w:r>
          <w:rPr>
            <w:rStyle w:val="Hyperlink"/>
          </w:rPr>
          <w:t>https://www.20087.com/2/55/XuNiKangFuXiTongDeXianZhuangYuQianJing.html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热点：虚拟康复系统英文缩写、康复虚拟交互系统、康复虚拟仿真教学平台、康复治疗虚拟仿真实验、康复护理虚拟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7e95a7118e49b1" w:history="1">
      <w:r>
        <w:rPr>
          <w:rStyle w:val="Hyperlink"/>
        </w:rPr>
        <w:t>2026-2032年全球与中国虚拟康复系统行业研究及发展前景预测报告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XuNiKangFuXiTongDeXianZhuangYuQianJing.html" TargetMode="External" Id="R5ee05c4d6a3a4b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XuNiKangFuXiTongDeXianZhuangYuQianJing.html" TargetMode="External" Id="R197e95a7118e49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2026-09-21T03:07:44Z</dcterms:created>
  <dcterms:modified xsi:type="dcterms:W3CDTF">2026-09-21T04:07:44Z</dcterms:modified>
  <dc:subject>2026-2032年全球与中国虚拟康复系统行业研究及发展前景预测报告</dc:subject>
  <dc:title>2026-2032年全球与中国虚拟康复系统行业研究及发展前景预测报告</dc:title>
  <cp:keywords>2026-2032年全球与中国虚拟康复系统行业研究及发展前景预测报告</cp:keywords>
  <dc:description>2026-2032年全球与中国虚拟康复系统行业研究及发展前景预测报告</dc:description>
</cp:coreProperties>
</file>