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c8272dfa4eeb" w:history="1">
              <w:r>
                <w:rPr>
                  <w:rStyle w:val="Hyperlink"/>
                </w:rPr>
                <w:t>中国负压采血管行业发展分析与市场前景预测报告（2026-2032年）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c8272dfa4eeb" w:history="1">
              <w:r>
                <w:rPr>
                  <w:rStyle w:val="Hyperlink"/>
                </w:rPr>
                <w:t>中国负压采血管行业发展分析与市场前景预测报告（2026-2032年）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0c8272dfa4eeb" w:history="1">
                <w:r>
                  <w:rPr>
                    <w:rStyle w:val="Hyperlink"/>
                  </w:rPr>
                  <w:t>https://www.20087.com/2/95/FuYaCaiXueGuanDeFaZhanQianJing.html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采血管是临床体外诊断的标准化采样工具，已实现按添加剂类型（如EDTA、肝素、促凝剂、分离胶）和用途（血常规、生化、凝血、微生物）的精细化分类。该产品由医用玻璃或塑料管体、橡胶塞及精确预置负压构成，确保血液定量吸入与即时抗凝/促凝处理。行业普遍遵循国际标准（如CLSI）控制内壁硅化均匀性、添加剂分布一致性及真空稳定性。近年来，安全设计（如防针刺盖、颜色编码）与生物安全性（无DEHP、低内毒素）成为重点改进方向。然而，在高原低压环境或儿童微量采血场景中，仍存在采血量偏差、溶血率偏高等操作挑战。</w:t>
      </w:r>
      <w:r>
        <w:rPr>
          <w:rFonts w:hint="eastAsia"/>
        </w:rPr>
        <w:br/>
      </w:r>
      <w:r>
        <w:rPr>
          <w:rFonts w:hint="eastAsia"/>
        </w:rPr>
        <w:t>　　未来，负压采血管将向精准采样、智能识别与可持续材料方向演进。市场调研网认为，微流控集成管设计可实现单管多指标分腔采集，减少患者穿刺次数；而RFID或二维码标签将支持样本全程追踪，防止错采漏检，提升实验室自动化兼容性。在材料创新方面，生物基塑料管体与可回收橡胶配方将降低医疗废弃物环境负荷。此外，面向床旁检测（POCT）与居家采样趋势，预置冻干试剂的即用型采血管将简化检测流程。长远看，负压采血管不仅作为采样容器，更将作为连接患者、检验科与数字健康平台的数据载体，推动精准医疗与智慧检验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0c8272dfa4eeb" w:history="1">
        <w:r>
          <w:rPr>
            <w:rStyle w:val="Hyperlink"/>
          </w:rPr>
          <w:t>中国负压采血管行业发展分析与市场前景预测报告（2026-2032年）</w:t>
        </w:r>
      </w:hyperlink>
      <w:r>
        <w:rPr>
          <w:rFonts w:hint="eastAsia"/>
        </w:rPr>
        <w:t>》，2025年负压采血管行业市场规模达 亿元，预计2032年市场规模将达 亿元，期间年均复合增长率（CAGR）达 %。报告系统研究了负压采血管行业的市场运行态势，并对未来发展趋势进行了科学预测。报告包括行业基础知识、国内外环境分析、运行数据解读及产业链梳理，同时探讨了负压采血管市场竞争格局与重点企业的表现。基于对负压采血管行业的全面分析，报告展望了负压采血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负压采血管行业概述</w:t>
      </w:r>
      <w:r>
        <w:rPr>
          <w:rFonts w:hint="eastAsia"/>
        </w:rPr>
        <w:br/>
      </w:r>
      <w:r>
        <w:rPr>
          <w:rFonts w:hint="eastAsia"/>
        </w:rPr>
        <w:t>　　第一节 负压采血管定义与分类</w:t>
      </w:r>
      <w:r>
        <w:rPr>
          <w:rFonts w:hint="eastAsia"/>
        </w:rPr>
        <w:br/>
      </w:r>
      <w:r>
        <w:rPr>
          <w:rFonts w:hint="eastAsia"/>
        </w:rPr>
        <w:t>　　第二节 负压采血管应用领域</w:t>
      </w:r>
      <w:r>
        <w:rPr>
          <w:rFonts w:hint="eastAsia"/>
        </w:rPr>
        <w:br/>
      </w:r>
      <w:r>
        <w:rPr>
          <w:rFonts w:hint="eastAsia"/>
        </w:rPr>
        <w:t>　　第三节 负压采血管行业经济指标分析</w:t>
      </w:r>
      <w:r>
        <w:rPr>
          <w:rFonts w:hint="eastAsia"/>
        </w:rPr>
        <w:br/>
      </w:r>
      <w:r>
        <w:rPr>
          <w:rFonts w:hint="eastAsia"/>
        </w:rPr>
        <w:t>　　　　一、负压采血管行业赢利性评估</w:t>
      </w:r>
      <w:r>
        <w:rPr>
          <w:rFonts w:hint="eastAsia"/>
        </w:rPr>
        <w:br/>
      </w:r>
      <w:r>
        <w:rPr>
          <w:rFonts w:hint="eastAsia"/>
        </w:rPr>
        <w:t>　　　　二、负压采血管行业成长速度分析</w:t>
      </w:r>
      <w:r>
        <w:rPr>
          <w:rFonts w:hint="eastAsia"/>
        </w:rPr>
        <w:br/>
      </w:r>
      <w:r>
        <w:rPr>
          <w:rFonts w:hint="eastAsia"/>
        </w:rPr>
        <w:t>　　　　三、负压采血管附加值提升空间探讨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四、负压采血管行业进入壁垒分析</w:t>
      </w:r>
      <w:r>
        <w:rPr>
          <w:rFonts w:hint="eastAsia"/>
        </w:rPr>
        <w:br/>
      </w:r>
      <w:r>
        <w:rPr>
          <w:rFonts w:hint="eastAsia"/>
        </w:rPr>
        <w:t>　　　　五、负压采血管行业风险性评估</w:t>
      </w:r>
      <w:r>
        <w:rPr>
          <w:rFonts w:hint="eastAsia"/>
        </w:rPr>
        <w:br/>
      </w:r>
      <w:r>
        <w:rPr>
          <w:rFonts w:hint="eastAsia"/>
        </w:rPr>
        <w:t>　　　　六、负压采血管行业周期性分析</w:t>
      </w:r>
      <w:r>
        <w:rPr>
          <w:rFonts w:hint="eastAsia"/>
        </w:rPr>
        <w:br/>
      </w:r>
      <w:r>
        <w:rPr>
          <w:rFonts w:hint="eastAsia"/>
        </w:rPr>
        <w:t>　　　　七、负压采血管行业竞争程度指标</w:t>
      </w:r>
      <w:r>
        <w:rPr>
          <w:rFonts w:hint="eastAsia"/>
        </w:rPr>
        <w:br/>
      </w:r>
      <w:r>
        <w:rPr>
          <w:rFonts w:hint="eastAsia"/>
        </w:rPr>
        <w:t>　　　　八、负压采血管行业成熟度综合分析</w:t>
      </w:r>
      <w:r>
        <w:rPr>
          <w:rFonts w:hint="eastAsia"/>
        </w:rPr>
        <w:br/>
      </w:r>
      <w:r>
        <w:rPr>
          <w:rFonts w:hint="eastAsia"/>
        </w:rPr>
        <w:t>　　第四节 负压采血管产业链及经营模式分析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三、负压采血管销售模式与渠道策略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全球负压采血管市场发展分析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2025-2026年全球负压采血管行业发展分析</w:t>
      </w:r>
      <w:r>
        <w:rPr>
          <w:rFonts w:hint="eastAsia"/>
        </w:rPr>
        <w:br/>
      </w:r>
      <w:r>
        <w:rPr>
          <w:rFonts w:hint="eastAsia"/>
        </w:rPr>
        <w:t>　　　　一、全球负压采血管行业市场规模与趋势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二、全球负压采血管行业发展特点</w:t>
      </w:r>
      <w:r>
        <w:rPr>
          <w:rFonts w:hint="eastAsia"/>
        </w:rPr>
        <w:br/>
      </w:r>
      <w:r>
        <w:rPr>
          <w:rFonts w:hint="eastAsia"/>
        </w:rPr>
        <w:t>　　　　三、全球负压采血管行业竞争格局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主要国家与地区负压采血管市场分析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2026-2032年全球负压采血管行业发展趋势与前景预测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一、负压采血管行业发展趋势</w:t>
      </w:r>
      <w:r>
        <w:rPr>
          <w:rFonts w:hint="eastAsia"/>
        </w:rPr>
        <w:br/>
      </w:r>
      <w:r>
        <w:rPr>
          <w:rFonts w:hint="eastAsia"/>
        </w:rPr>
        <w:t>　　　　二、负压采血管行业发展潜力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中国负压采血管行业市场分析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2025-2026年负压采血管产能与投资动态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一、国内负压采血管产能现状与利用效率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二、负压采血管产能扩张与投资动态分析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2026-2032年负压采血管行业产量统计与趋势预测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一、2020-2025年负压采血管行业产量与增长趋势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1、2020-2025年负压采血管产量及增长趋势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2、2020-2025年负压采血管细分产品产量及份额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二、负压采血管产量影响因素分析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三、2026-2032年负压采血管产量预测</w:t>
      </w:r>
      <w:r>
        <w:rPr>
          <w:rFonts w:hint="eastAsia"/>
        </w:rPr>
        <w:br/>
      </w:r>
      <w:r>
        <w:rPr>
          <w:rFonts w:hint="eastAsia"/>
        </w:rPr>
        <w:t>　　第三节 2026-2032年负压采血管市场需求与销售分析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一、2025-2026年负压采血管行业需求现状</w:t>
      </w:r>
      <w:r>
        <w:rPr>
          <w:rFonts w:hint="eastAsia"/>
        </w:rPr>
        <w:br/>
      </w:r>
      <w:r>
        <w:rPr>
          <w:rFonts w:hint="eastAsia"/>
        </w:rPr>
        <w:t>　　　　二、负压采血管客户群体与需求特点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三、2020-2025年负压采血管行业销售规模分析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四、2026-2032年负压采血管市场增长潜力与规模预测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2025-2026年负压采血管行业技术发展现状及趋势分析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负压采血管行业技术发展现状分析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国内外负压采血管行业技术差距分析及差距形成的主要原因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负压采血管行业技术发展方向、趋势预测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提升负压采血管行业技术能力策略建议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中国负压采血管细分市场分析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一、2025-2026年负压采血管主要细分产品市场现状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负压采血管价格机制与竞争策略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一、2020-2025年负压采血管市场价格走势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负压采血管定价策略与方法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2026-2032年负压采血管价格竞争态势与趋势预测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中国负压采血管行业重点区域市场研究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2025-2026年重点区域负压采血管市场发展概况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三、2026-2032年负压采血管行业发展潜力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三、2026-2032年负压采血管行业发展潜力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三、2026-2032年负压采血管行业发展潜力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三、2026-2032年负压采血管行业发展潜力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三、2026-2032年负压采血管行业发展潜力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2020-2025年中国负压采血管行业进出口情况分析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负压采血管行业进口规模与来源分析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一、2020-2025年负压采血管进口规模分析</w:t>
      </w:r>
      <w:r>
        <w:rPr>
          <w:rFonts w:hint="eastAsia"/>
        </w:rPr>
        <w:br/>
      </w:r>
      <w:r>
        <w:rPr>
          <w:rFonts w:hint="eastAsia"/>
        </w:rPr>
        <w:t>　　　　二、负压采血管主要进口来源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负压采血管行业出口规模与目的地分析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一、2020-2025年负压采血管出口规模分析</w:t>
      </w:r>
      <w:r>
        <w:rPr>
          <w:rFonts w:hint="eastAsia"/>
        </w:rPr>
        <w:br/>
      </w:r>
      <w:r>
        <w:rPr>
          <w:rFonts w:hint="eastAsia"/>
        </w:rPr>
        <w:t>　　　　二、负压采血管主要出口目的地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2020-2025年中国负压采血管总体规模与财务指标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中国负压采血管行业总体规模分析</w:t>
      </w:r>
      <w:r>
        <w:rPr>
          <w:rFonts w:hint="eastAsia"/>
        </w:rPr>
        <w:br/>
      </w:r>
      <w:r>
        <w:rPr>
          <w:rFonts w:hint="eastAsia"/>
        </w:rPr>
        <w:t>　　　　一、负压采血管企业数量与结构</w:t>
      </w:r>
      <w:r>
        <w:rPr>
          <w:rFonts w:hint="eastAsia"/>
        </w:rPr>
        <w:br/>
      </w:r>
      <w:r>
        <w:rPr>
          <w:rFonts w:hint="eastAsia"/>
        </w:rPr>
        <w:t>　　　　二、负压采血管从业人员规模</w:t>
      </w:r>
      <w:r>
        <w:rPr>
          <w:rFonts w:hint="eastAsia"/>
        </w:rPr>
        <w:br/>
      </w:r>
      <w:r>
        <w:rPr>
          <w:rFonts w:hint="eastAsia"/>
        </w:rPr>
        <w:t>　　　　三、负压采血管行业资产状况</w:t>
      </w:r>
      <w:r>
        <w:rPr>
          <w:rFonts w:hint="eastAsia"/>
        </w:rPr>
        <w:br/>
      </w:r>
      <w:r>
        <w:rPr>
          <w:rFonts w:hint="eastAsia"/>
        </w:rPr>
        <w:t>　　第二节 中国负压采血管行业财务指标总体分析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负压采血管行业重点企业经营状况分析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负压采血管重点企业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负压采血管领先企业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负压采血管标杆企业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负压采血管代表企业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负压采血管龙头企业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负压采血管重点企业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中国负压采血管行业竞争格局分析</w:t>
      </w:r>
      <w:r>
        <w:rPr>
          <w:rFonts w:hint="eastAsia"/>
        </w:rPr>
        <w:br/>
      </w:r>
      <w:r>
        <w:rPr>
          <w:rFonts w:hint="eastAsia"/>
        </w:rPr>
        <w:t>　　第一节 负压采血管行业竞争格局总览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2025-2026年负压采血管行业竞争力分析</w:t>
      </w:r>
      <w:r>
        <w:rPr>
          <w:rFonts w:hint="eastAsia"/>
        </w:rPr>
        <w:br/>
      </w:r>
      <w:r>
        <w:rPr>
          <w:rFonts w:hint="eastAsia"/>
        </w:rPr>
        <w:t>　　　　一、负压采血管供应商议价能力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四、负压采血管替代品威胁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2020-2025年负压采血管行业企业并购活动分析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2025-2026年负压采血管行业会展与招投标活动分析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一、负压采血管行业会展活动及其市场影响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2026年中国负压采血管企业发展策略分析</w:t>
      </w:r>
      <w:r>
        <w:rPr>
          <w:rFonts w:hint="eastAsia"/>
        </w:rPr>
        <w:br/>
      </w:r>
      <w:r>
        <w:rPr>
          <w:rFonts w:hint="eastAsia"/>
        </w:rPr>
        <w:t>　　第一节 负压采血管市场策略分析</w:t>
      </w:r>
      <w:r>
        <w:rPr>
          <w:rFonts w:hint="eastAsia"/>
        </w:rPr>
        <w:br/>
      </w:r>
      <w:r>
        <w:rPr>
          <w:rFonts w:hint="eastAsia"/>
        </w:rPr>
        <w:t>　　　　一、负压采血管市场定位与拓展策略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二、负压采血管市场细分与目标客户</w:t>
      </w:r>
      <w:r>
        <w:rPr>
          <w:rFonts w:hint="eastAsia"/>
        </w:rPr>
        <w:br/>
      </w:r>
      <w:r>
        <w:rPr>
          <w:rFonts w:hint="eastAsia"/>
        </w:rPr>
        <w:t>　　第二节 负压采血管销售策略分析</w:t>
      </w:r>
      <w:r>
        <w:rPr>
          <w:rFonts w:hint="eastAsia"/>
        </w:rPr>
        <w:br/>
      </w:r>
      <w:r>
        <w:rPr>
          <w:rFonts w:hint="eastAsia"/>
        </w:rPr>
        <w:t>　　　　一、负压采血管销售渠道与网络建设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提高负压采血管企业竞争力建议</w:t>
      </w:r>
      <w:r>
        <w:rPr>
          <w:rFonts w:hint="eastAsia"/>
        </w:rPr>
        <w:br/>
      </w:r>
      <w:r>
        <w:rPr>
          <w:rFonts w:hint="eastAsia"/>
        </w:rPr>
        <w:t>　　　　一、负压采血管技术创新与管理优化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负压采血管品牌战略思考</w:t>
      </w:r>
      <w:r>
        <w:rPr>
          <w:rFonts w:hint="eastAsia"/>
        </w:rPr>
        <w:br/>
      </w:r>
      <w:r>
        <w:rPr>
          <w:rFonts w:hint="eastAsia"/>
        </w:rPr>
        <w:t>　　　　一、负压采血管品牌建设与维护</w:t>
      </w:r>
      <w:r>
        <w:rPr>
          <w:rFonts w:hint="eastAsia"/>
        </w:rPr>
        <w:br/>
      </w:r>
      <w:r>
        <w:rPr>
          <w:rFonts w:hint="eastAsia"/>
        </w:rPr>
        <w:t>　　　　二、负压采血管品牌影响力与市场竞争力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中国负压采血管行业风险与对策</w:t>
      </w:r>
      <w:r>
        <w:rPr>
          <w:rFonts w:hint="eastAsia"/>
        </w:rPr>
        <w:br/>
      </w:r>
      <w:r>
        <w:rPr>
          <w:rFonts w:hint="eastAsia"/>
        </w:rPr>
        <w:t>　　第一节 负压采血管行业SWOT分析</w:t>
      </w:r>
      <w:r>
        <w:rPr>
          <w:rFonts w:hint="eastAsia"/>
        </w:rPr>
        <w:br/>
      </w:r>
      <w:r>
        <w:rPr>
          <w:rFonts w:hint="eastAsia"/>
        </w:rPr>
        <w:t>　　　　一、负压采血管行业优势分析</w:t>
      </w:r>
      <w:r>
        <w:rPr>
          <w:rFonts w:hint="eastAsia"/>
        </w:rPr>
        <w:br/>
      </w:r>
      <w:r>
        <w:rPr>
          <w:rFonts w:hint="eastAsia"/>
        </w:rPr>
        <w:t>　　　　二、负压采血管行业劣势分析</w:t>
      </w:r>
      <w:r>
        <w:rPr>
          <w:rFonts w:hint="eastAsia"/>
        </w:rPr>
        <w:br/>
      </w:r>
      <w:r>
        <w:rPr>
          <w:rFonts w:hint="eastAsia"/>
        </w:rPr>
        <w:t>　　　　三、负压采血管市场机会探索</w:t>
      </w:r>
      <w:r>
        <w:rPr>
          <w:rFonts w:hint="eastAsia"/>
        </w:rPr>
        <w:br/>
      </w:r>
      <w:r>
        <w:rPr>
          <w:rFonts w:hint="eastAsia"/>
        </w:rPr>
        <w:t>　　　　四、负压采血管市场威胁评估</w:t>
      </w:r>
      <w:r>
        <w:rPr>
          <w:rFonts w:hint="eastAsia"/>
        </w:rPr>
        <w:br/>
      </w:r>
      <w:r>
        <w:rPr>
          <w:rFonts w:hint="eastAsia"/>
        </w:rPr>
        <w:t>　　第二节 负压采血管行业风险及对策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2026-2032年中国负压采血管行业前景与发展趋势</w:t>
      </w:r>
      <w:r>
        <w:rPr>
          <w:rFonts w:hint="eastAsia"/>
        </w:rPr>
        <w:br/>
      </w:r>
      <w:r>
        <w:rPr>
          <w:rFonts w:hint="eastAsia"/>
        </w:rPr>
        <w:t>　　第一节 负压采血管行业发展环境分析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2026-2032年负压采血管行业发展趋势与方向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一、负压采血管行业发展方向预测</w:t>
      </w:r>
      <w:r>
        <w:rPr>
          <w:rFonts w:hint="eastAsia"/>
        </w:rPr>
        <w:br/>
      </w:r>
      <w:r>
        <w:rPr>
          <w:rFonts w:hint="eastAsia"/>
        </w:rPr>
        <w:t>　　　　二、负压采血管发展趋势分析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2026-2032年负压采血管行业发展潜力与机遇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一、负压采血管市场发展潜力评估</w:t>
      </w:r>
      <w:r>
        <w:rPr>
          <w:rFonts w:hint="eastAsia"/>
        </w:rPr>
        <w:br/>
      </w:r>
      <w:r>
        <w:rPr>
          <w:rFonts w:hint="eastAsia"/>
        </w:rPr>
        <w:t>　　　　二、负压采血管新兴市场与机遇探索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负压采血管行业研究结论与建议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中智林－负压采血管行业发展建议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2020-2025年中国负压采血管市场规模及增长情况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2020-2025年中国负压采血管行业产量及增长趋势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2026-2032年中国负压采血管行业产量预测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2020-2025年中国负压采血管行业市场需求及增长情况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2026-2032年中国负压采血管行业市场需求预测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2020-2025年中国负压采血管行业利润及增长情况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**地区负压采血管市场规模及增长情况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**地区负压采血管行业市场需求情况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**地区负压采血管行业市场需求情况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2020-2025年中国负压采血管行业出口情况分析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2020-2025年中国负压采血管行业产品市场价格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2026-2032年中国负压采血管行业产品市场价格走势预测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负压采血管重点企业经营情况分析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负压采血管重点企业经营情况分析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2026-2032年中国负压采血管市场规模预测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2026-2032年中国负压采血管行业利润预测</w:t>
      </w:r>
      <w:r>
        <w:rPr>
          <w:rFonts w:hint="eastAsia"/>
        </w:rPr>
        <w:br/>
      </w:r>
      <w:r>
        <w:rPr>
          <w:rFonts w:hint="eastAsia"/>
        </w:rPr>
        <w:t>　　图表 2026年负压采血管行业壁垒</w:t>
      </w:r>
      <w:r>
        <w:rPr>
          <w:rFonts w:hint="eastAsia"/>
        </w:rPr>
        <w:br/>
      </w:r>
      <w:r>
        <w:rPr>
          <w:rFonts w:hint="eastAsia"/>
        </w:rPr>
        <w:t>　　图表 2026年负压采血管市场前景分析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2026-2032年中国负压采血管市场需求预测</w:t>
      </w:r>
      <w:r>
        <w:rPr>
          <w:rFonts w:hint="eastAsia"/>
        </w:rPr>
        <w:br/>
      </w:r>
      <w:r>
        <w:rPr>
          <w:rFonts w:hint="eastAsia"/>
        </w:rPr>
        <w:t>　　图表 2026年负压采血管发展趋势预测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c8272dfa4eeb" w:history="1">
        <w:r>
          <w:rPr>
            <w:rStyle w:val="Hyperlink"/>
          </w:rPr>
          <w:t>中国负压采血管行业发展分析与市场前景预测报告（2026-2032年）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0c8272dfa4eeb" w:history="1">
        <w:r>
          <w:rPr>
            <w:rStyle w:val="Hyperlink"/>
          </w:rPr>
          <w:t>https://www.20087.com/2/95/FuYaCaiXueGuanDeFaZhanQianJing.html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热点：负压采血管和真空采血管区别、负压采血管能2次使用吗、负压采血管是无菌的吗、负压采血管价格、负压采血管是什么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c57004c4240e0" w:history="1">
      <w:r>
        <w:rPr>
          <w:rStyle w:val="Hyperlink"/>
        </w:rPr>
        <w:t>中国负压采血管行业发展分析与市场前景预测报告（2026-2032年）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uYaCaiXueGuanDeFaZhanQianJing.html" TargetMode="External" Id="Ra9a0c8272dfa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uYaCaiXueGuanDeFaZhanQianJing.html" TargetMode="External" Id="R6d2c57004c4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2026-03-24T05:41:01Z</dcterms:created>
  <dcterms:modified xsi:type="dcterms:W3CDTF">2026-03-24T06:41:01Z</dcterms:modified>
  <dc:subject>中国负压采血管行业发展分析与市场前景预测报告（2026-2032年）</dc:subject>
  <dc:title>中国负压采血管行业发展分析与市场前景预测报告（2026-2032年）</dc:title>
  <cp:keywords>中国负压采血管行业发展分析与市场前景预测报告（2026-2032年）</cp:keywords>
  <dc:description>中国负压采血管行业发展分析与市场前景预测报告（2026-2032年）</dc:description>
</cp:coreProperties>
</file>