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391960fd241a4" w:history="1">
              <w:r>
                <w:rPr>
                  <w:rStyle w:val="Hyperlink"/>
                </w:rPr>
                <w:t>2026-2032年全球与中国标记蛋白市场调查研究及发展前景预测报告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391960fd241a4" w:history="1">
              <w:r>
                <w:rPr>
                  <w:rStyle w:val="Hyperlink"/>
                </w:rPr>
                <w:t>2026-2032年全球与中国标记蛋白市场调查研究及发展前景预测报告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391960fd241a4" w:history="1">
                <w:r>
                  <w:rPr>
                    <w:rStyle w:val="Hyperlink"/>
                  </w:rPr>
                  <w:t>https://www.20087.com/3/85/BiaoJiDanBaiFaZhanXianZhuangQianJing.html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蛋白是一类经基因工程或化学修饰引入荧光、酶、亲和标签（如GFP、His-tag、FLAG）的蛋白质，广泛用于生命科学研究中的靶点定位、蛋白互作检测、免疫印迹及高通量筛选。目前，标记蛋白主流标记系统强调高特异性、低背景干扰及不影响目标蛋白天然构象。商业化标记蛋白依赖大肠杆菌、昆虫或哺乳动物细胞表达平台，对纯度、活性及批次稳定性要求极高。然而，部分标记（如大分子荧光蛋白）可能干扰蛋白折叠或亚细胞定位；化学标记则存在位点非特异性、修饰效率低等问题。此外，高端标记蛋白（如位点特异性双标记、光控开关蛋白）生产成本高昂，供应集中于少数国际生命科学企业。</w:t>
      </w:r>
      <w:r>
        <w:rPr>
          <w:rFonts w:hint="eastAsia"/>
        </w:rPr>
        <w:br/>
      </w:r>
      <w:r>
        <w:rPr>
          <w:rFonts w:hint="eastAsia"/>
        </w:rPr>
        <w:t>　　未来，标记蛋白将向精准编辑、多模态融合与临床转化方向演进。CRISPR/Cas辅助的内源性标记技术避免过表达 artifacts；小分子荧光探针（如HaloTag、SNAP-tag）实现快速、可逆标记。在应用端，标记蛋白正从科研工具拓展至伴随诊断、细胞治疗质控及体内成像领域。随着单细胞多组学与空间蛋白组学兴起，对高灵敏、多重标记系统需求激增。长远看，若能建立标准化、模块化的标记蛋白开发平台，并打通GMP级生产路径，该产品将在精准医疗与生物制药产业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391960fd241a4" w:history="1">
        <w:r>
          <w:rPr>
            <w:rStyle w:val="Hyperlink"/>
          </w:rPr>
          <w:t>2026-2032年全球与中国标记蛋白市场调查研究及发展前景预测报告</w:t>
        </w:r>
      </w:hyperlink>
      <w:r>
        <w:rPr>
          <w:rFonts w:hint="eastAsia"/>
        </w:rPr>
        <w:t>》基于统计局、相关协会等机构的详实数据，系统分析了标记蛋白行业的市场规模、竞争格局及技术发展现状，重点研究了标记蛋白产业链结构、市场需求变化及价格走势。报告对标记蛋白行业的发展趋势做出科学预测，评估了标记蛋白不同细分领域的增长潜力与投资风险，同时分析了标记蛋白重点企业的市场表现与战略布局。结合政策环境与技术创新方向，为相关企业调整经营策略、投资者把握市场机会提供客观参考，帮助决策者准确理解标记蛋白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按产品类型细分，全球标记蛋白市场规模2021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荧光定点标记蛋白</w:t>
      </w:r>
      <w:r>
        <w:rPr>
          <w:rFonts w:hint="eastAsia"/>
        </w:rPr>
        <w:br/>
      </w:r>
      <w:r>
        <w:rPr>
          <w:rFonts w:hint="eastAsia"/>
        </w:rPr>
        <w:t>　　　　1.3.3 FITC标记蛋白</w:t>
      </w:r>
      <w:r>
        <w:rPr>
          <w:rFonts w:hint="eastAsia"/>
        </w:rPr>
        <w:br/>
      </w:r>
      <w:r>
        <w:rPr>
          <w:rFonts w:hint="eastAsia"/>
        </w:rPr>
        <w:t>　　　　1.3.4 PE标记蛋白</w:t>
      </w:r>
      <w:r>
        <w:rPr>
          <w:rFonts w:hint="eastAsia"/>
        </w:rPr>
        <w:br/>
      </w:r>
      <w:r>
        <w:rPr>
          <w:rFonts w:hint="eastAsia"/>
        </w:rPr>
        <w:t>　　　　1.3.5 生物素标记蛋白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按应用细分，全球标记蛋白市场规模2021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荧光显微镜</w:t>
      </w:r>
      <w:r>
        <w:rPr>
          <w:rFonts w:hint="eastAsia"/>
        </w:rPr>
        <w:br/>
      </w:r>
      <w:r>
        <w:rPr>
          <w:rFonts w:hint="eastAsia"/>
        </w:rPr>
        <w:t>　　　　1.4.3 细胞分析</w:t>
      </w:r>
      <w:r>
        <w:rPr>
          <w:rFonts w:hint="eastAsia"/>
        </w:rPr>
        <w:br/>
      </w:r>
      <w:r>
        <w:rPr>
          <w:rFonts w:hint="eastAsia"/>
        </w:rPr>
        <w:t>　　　　1.4.4 质谱法</w:t>
      </w:r>
      <w:r>
        <w:rPr>
          <w:rFonts w:hint="eastAsia"/>
        </w:rPr>
        <w:br/>
      </w:r>
      <w:r>
        <w:rPr>
          <w:rFonts w:hint="eastAsia"/>
        </w:rPr>
        <w:t>　　　　1.4.5 蛋白质微阵列</w:t>
      </w:r>
      <w:r>
        <w:rPr>
          <w:rFonts w:hint="eastAsia"/>
        </w:rPr>
        <w:br/>
      </w:r>
      <w:r>
        <w:rPr>
          <w:rFonts w:hint="eastAsia"/>
        </w:rPr>
        <w:t>　　　　1.4.6 免疫技术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标记蛋白行业发展总体概况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标记蛋白行业发展主要特点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标记蛋白行业发展影响因素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标记蛋白有利因素</w:t>
      </w:r>
      <w:r>
        <w:rPr>
          <w:rFonts w:hint="eastAsia"/>
        </w:rPr>
        <w:br/>
      </w:r>
      <w:r>
        <w:rPr>
          <w:rFonts w:hint="eastAsia"/>
        </w:rPr>
        <w:t>　　　　1.5.3 .2 标记蛋白不利因素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全球市场，近三年标记蛋白主要企业占有率及排名（按销量）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标记蛋白主要企业在国际市场占有率（按销量，2023-2026）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2025年标记蛋白主要企业在国际市场排名（按销量）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全球市场主要企业标记蛋白销量（2023-2026）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全球市场，近三年标记蛋白主要企业占有率及排名（按收入）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标记蛋白主要企业在国际市场占有率（按收入，2023-2026）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2025年标记蛋白主要企业在国际市场排名（按收入）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全球市场主要企业标记蛋白销售收入（2023-2026）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全球市场主要企业标记蛋白销售价格（2023-2026）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中国市场，近三年标记蛋白主要企业占有率及排名（按销量）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标记蛋白主要企业在中国市场占有率（按销量，2023-2026）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2025年标记蛋白主要企业在中国市场排名（按销量）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中国市场主要企业标记蛋白销量（2023-2026）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中国市场，近三年标记蛋白主要企业占有率及排名（按收入）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标记蛋白主要企业在中国市场占有率（按收入，2023-2026）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2025年标记蛋白主要企业在中国市场排名（按收入）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中国市场主要企业标记蛋白销售收入（2023-2026）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全球主要厂商标记蛋白总部及产地分布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全球主要厂商成立时间及标记蛋白商业化日期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全球主要厂商标记蛋白产品类型及应用</w:t>
      </w:r>
      <w:r>
        <w:rPr>
          <w:rFonts w:hint="eastAsia"/>
        </w:rPr>
        <w:br/>
      </w:r>
      <w:r>
        <w:rPr>
          <w:rFonts w:hint="eastAsia"/>
        </w:rPr>
        <w:t>　　2.9 标记蛋白行业集中度、竞争程度分析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标记蛋白行业集中度分析：2025年全球Top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全球标记蛋白第一梯队、第二梯队和第三梯队生产商（品牌）及市场份额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全球标记蛋白总体规模分析</w:t>
      </w:r>
      <w:r>
        <w:rPr>
          <w:rFonts w:hint="eastAsia"/>
        </w:rPr>
        <w:br/>
      </w:r>
      <w:r>
        <w:rPr>
          <w:rFonts w:hint="eastAsia"/>
        </w:rPr>
        <w:t>　　3.1 全球标记蛋白供需现状及预测（2021-2032）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全球标记蛋白产能、产量、产能利用率及发展趋势（2021-2032）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全球标记蛋白产量、需求量及发展趋势（2021-2032）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全球主要地区标记蛋白产量及发展趋势（2021-2032）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全球主要地区标记蛋白产量（2021-2026）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全球主要地区标记蛋白产量（2027-2032）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全球主要地区标记蛋白产量市场份额（2021-2032）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中国标记蛋白供需现状及预测（2021-2032）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中国标记蛋白产能、产量、产能利用率及发展趋势（2021-2032）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中国标记蛋白产量、市场需求量及发展趋势（2021-2032）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中国市场标记蛋白进出口（2021-2032）</w:t>
      </w:r>
      <w:r>
        <w:rPr>
          <w:rFonts w:hint="eastAsia"/>
        </w:rPr>
        <w:br/>
      </w:r>
      <w:r>
        <w:rPr>
          <w:rFonts w:hint="eastAsia"/>
        </w:rPr>
        <w:t>　　3.4 全球标记蛋白销量及销售额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全球市场标记蛋白销售额（2021-2032）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全球市场标记蛋白销量（2021-2032）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全球市场标记蛋白价格趋势（2021-2032）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全球标记蛋白主要地区分析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全球主要地区标记蛋白市场规模分析：2021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全球主要地区标记蛋白销售收入及市场份额（2021-2026）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全球主要地区标记蛋白销售收入预测（2027-2032）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全球主要地区标记蛋白销量分析：2021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全球主要地区标记蛋白销量及市场份额（2021-2026）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全球主要地区标记蛋白销量及市场份额预测（2027-2032）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北美市场标记蛋白销量、收入及增长率（2021-2032）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欧洲市场标记蛋白销量、收入及增长率（2021-2032）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中国市场标记蛋白销量、收入及增长率（2021-2032）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日本市场标记蛋白销量、收入及增长率（2021-2032）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东南亚市场标记蛋白销量、收入及增长率（2021-2032）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印度市场标记蛋白销量、收入及增长率（2021-2032）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南美市场标记蛋白销量、收入及增长率（2021-2032）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中东市场标记蛋白销量、收入及增长率（2021-2032）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标记蛋白销量、收入、价格及毛利率（2021-2026）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不同产品类型标记蛋白分析</w:t>
      </w:r>
      <w:r>
        <w:rPr>
          <w:rFonts w:hint="eastAsia"/>
        </w:rPr>
        <w:br/>
      </w:r>
      <w:r>
        <w:rPr>
          <w:rFonts w:hint="eastAsia"/>
        </w:rPr>
        <w:t>　　6.1 全球不同产品类型标记蛋白销量（2021-2032）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全球不同产品类型标记蛋白销量及市场份额（2021-2026）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全球不同产品类型标记蛋白销量预测（2027-2032）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全球不同产品类型标记蛋白收入（2021-2032）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全球不同产品类型标记蛋白收入及市场份额（2021-2026）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全球不同产品类型标记蛋白收入预测（2027-2032）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全球不同产品类型标记蛋白价格走势（2021-2032）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中国不同产品类型标记蛋白销量（2021-2032）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中国不同产品类型标记蛋白销量及市场份额（2021-2026）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中国不同产品类型标记蛋白销量预测（2027-2032）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中国不同产品类型标记蛋白收入（2021-2032）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中国不同产品类型标记蛋白收入及市场份额（2021-2026）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中国不同产品类型标记蛋白收入预测（2027-2032）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不同应用标记蛋白分析</w:t>
      </w:r>
      <w:r>
        <w:rPr>
          <w:rFonts w:hint="eastAsia"/>
        </w:rPr>
        <w:br/>
      </w:r>
      <w:r>
        <w:rPr>
          <w:rFonts w:hint="eastAsia"/>
        </w:rPr>
        <w:t>　　7.1 全球不同应用标记蛋白销量（2021-2032）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全球不同应用标记蛋白销量及市场份额（2021-2026）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全球不同应用标记蛋白销量预测（2027-2032）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全球不同应用标记蛋白收入（2021-2032）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全球不同应用标记蛋白收入及市场份额（2021-2026）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全球不同应用标记蛋白收入预测（2027-2032）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全球不同应用标记蛋白价格走势（2021-2032）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中国不同应用标记蛋白销量（2021-2032）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中国不同应用标记蛋白销量及市场份额（2021-2026）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中国不同应用标记蛋白销量预测（2027-2032）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中国不同应用标记蛋白收入（2021-2032）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中国不同应用标记蛋白收入及市场份额（2021-2026）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中国不同应用标记蛋白收入预测（2027-2032）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标记蛋白行业发展趋势</w:t>
      </w:r>
      <w:r>
        <w:rPr>
          <w:rFonts w:hint="eastAsia"/>
        </w:rPr>
        <w:br/>
      </w:r>
      <w:r>
        <w:rPr>
          <w:rFonts w:hint="eastAsia"/>
        </w:rPr>
        <w:t>　　8.2 标记蛋白行业主要驱动因素</w:t>
      </w:r>
      <w:r>
        <w:rPr>
          <w:rFonts w:hint="eastAsia"/>
        </w:rPr>
        <w:br/>
      </w:r>
      <w:r>
        <w:rPr>
          <w:rFonts w:hint="eastAsia"/>
        </w:rPr>
        <w:t>　　8.3 标记蛋白中国企业SWOT分析</w:t>
      </w:r>
      <w:r>
        <w:rPr>
          <w:rFonts w:hint="eastAsia"/>
        </w:rPr>
        <w:br/>
      </w:r>
      <w:r>
        <w:rPr>
          <w:rFonts w:hint="eastAsia"/>
        </w:rPr>
        <w:t>　　8.4 中国标记蛋白行业政策环境分析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标记蛋白行业产业链简介</w:t>
      </w:r>
      <w:r>
        <w:rPr>
          <w:rFonts w:hint="eastAsia"/>
        </w:rPr>
        <w:br/>
      </w:r>
      <w:r>
        <w:rPr>
          <w:rFonts w:hint="eastAsia"/>
        </w:rPr>
        <w:t>　　　　9.1.1 标记蛋白行业供应链分析</w:t>
      </w:r>
      <w:r>
        <w:rPr>
          <w:rFonts w:hint="eastAsia"/>
        </w:rPr>
        <w:br/>
      </w:r>
      <w:r>
        <w:rPr>
          <w:rFonts w:hint="eastAsia"/>
        </w:rPr>
        <w:t>　　　　9.1.2 标记蛋白主要原料及供应情况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标记蛋白行业采购模式</w:t>
      </w:r>
      <w:r>
        <w:rPr>
          <w:rFonts w:hint="eastAsia"/>
        </w:rPr>
        <w:br/>
      </w:r>
      <w:r>
        <w:rPr>
          <w:rFonts w:hint="eastAsia"/>
        </w:rPr>
        <w:t>　　9.3 标记蛋白行业生产模式</w:t>
      </w:r>
      <w:r>
        <w:rPr>
          <w:rFonts w:hint="eastAsia"/>
        </w:rPr>
        <w:br/>
      </w:r>
      <w:r>
        <w:rPr>
          <w:rFonts w:hint="eastAsia"/>
        </w:rPr>
        <w:t>　　9.4 标记蛋白行业销售模式及销售渠道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按产品类型细分，全球标记蛋白市场规模2021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按应用细分，全球标记蛋白市场规模（CAGR）2021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标记蛋白行业发展主要特点</w:t>
      </w:r>
      <w:r>
        <w:rPr>
          <w:rFonts w:hint="eastAsia"/>
        </w:rPr>
        <w:br/>
      </w:r>
      <w:r>
        <w:rPr>
          <w:rFonts w:hint="eastAsia"/>
        </w:rPr>
        <w:t>　　表 4： 标记蛋白行业发展有利因素分析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标记蛋白行业发展不利因素分析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进入标记蛋白行业壁垒</w:t>
      </w:r>
      <w:r>
        <w:rPr>
          <w:rFonts w:hint="eastAsia"/>
        </w:rPr>
        <w:br/>
      </w:r>
      <w:r>
        <w:rPr>
          <w:rFonts w:hint="eastAsia"/>
        </w:rPr>
        <w:t>　　表 7： 标记蛋白主要企业在国际市场占有率（按销量，2023-2026）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2025年标记蛋白主要企业在国际市场排名（按销量）&amp;（吨）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全球市场主要企业标记蛋白销量（2023-2026）&amp;（吨）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标记蛋白主要企业在国际市场占有率（按收入，2023-2026）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2025年标记蛋白主要企业在国际市场排名（按收入）&amp;（万元）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全球市场主要企业标记蛋白销售收入（2023-2026）&amp;（万元）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全球市场主要企业标记蛋白销售价格（2023-2026）&amp;（元/吨）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标记蛋白主要企业在中国市场占有率（按销量，2023-2026）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2025年标记蛋白主要企业在中国市场排名（按销量）&amp;（吨）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中国市场主要企业标记蛋白销量（2023-2026）&amp;（吨）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标记蛋白主要企业在中国市场占有率（按收入，2023-2026）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2025年标记蛋白主要企业在中国市场排名（按收入）&amp;（万元）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中国市场主要企业标记蛋白销售收入（2023-2026）&amp;（万元）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全球主要厂商标记蛋白总部及产地分布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全球主要厂商成立时间及标记蛋白商业化日期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全球主要厂商标记蛋白产品类型及应用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2025年全球标记蛋白主要厂商市场地位（第一梯队、第二梯队和第三梯队）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全球标记蛋白市场投资、并购等现状分析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全球主要地区标记蛋白产量增速（CAGR）：（2021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全球主要地区标记蛋白产量（2021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全球主要地区标记蛋白产量（2021-2026）&amp;（吨）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全球主要地区标记蛋白产量（2027-2032）&amp;（吨）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全球主要地区标记蛋白产量市场份额（2021-2026）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全球主要地区标记蛋白产量市场份额（2027-2032）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中国市场标记蛋白产量、销量、进出口（2021-2026）&amp;（吨）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中国市场标记蛋白产量、销量、进出口预测（2027-2032）&amp;（吨）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全球主要地区标记蛋白销售收入增速：（2021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全球主要地区标记蛋白销售收入（2021-2026）&amp;（万元）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全球主要地区标记蛋白销售收入市场份额（2021-2026）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全球主要地区标记蛋白收入（2027-2032）&amp;（万元）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全球主要地区标记蛋白收入市场份额（2027-2032）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全球主要地区标记蛋白销量（吨）：2021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全球主要地区标记蛋白销量（2021-2026）&amp;（吨）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全球主要地区标记蛋白销量市场份额（2021-2026）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全球主要地区标记蛋白销量（2027-2032）&amp;（吨）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全球主要地区标记蛋白销量份额（2027-2032）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标记蛋白生产基地、销售区域、竞争对手及市场地位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标记蛋白产品规格、参数及市场应用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标记蛋白销量（吨）、收入（万元）、价格（元/吨）及毛利率（2021-2026）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全球不同产品类型标记蛋白销量（2021-2026）&amp;（吨）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全球不同产品类型标记蛋白销量市场份额（2021-2026）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全球不同产品类型标记蛋白销量预测（2027-2032）&amp;（吨）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全球市场不同产品类型标记蛋白销量市场份额预测（2027-2032）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全球不同产品类型标记蛋白收入（2021-2026）&amp;（万元）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全球不同产品类型标记蛋白收入市场份额（2021-2026）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全球不同产品类型标记蛋白收入预测（2027-2032）&amp;（万元）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全球不同产品类型标记蛋白收入市场份额预测（2027-2032）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中国不同产品类型标记蛋白销量（2021-2026）&amp;（吨）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中国不同产品类型标记蛋白销量市场份额（2021-2026）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中国不同产品类型标记蛋白销量预测（2027-2032）&amp;（吨）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全球市场不同产品类型标记蛋白销量市场份额预测（2027-2032）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中国不同产品类型标记蛋白收入（2021-2026）&amp;（万元）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中国不同产品类型标记蛋白收入市场份额（2021-2026）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中国不同产品类型标记蛋白收入预测（2027-2032）&amp;（万元）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中国不同产品类型标记蛋白收入市场份额预测（2027-2032）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全球不同应用标记蛋白销量（2021-2026）&amp;（吨）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全球不同应用标记蛋白销量市场份额（2021-2026）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全球不同应用标记蛋白销量预测（2027-2032）&amp;（吨）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全球市场不同应用标记蛋白销量市场份额预测（2027-2032）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全球不同应用标记蛋白收入（2021-2026）&amp;（万元）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全球不同应用标记蛋白收入市场份额（2021-2026）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全球不同应用标记蛋白收入预测（2027-2032）&amp;（万元）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全球不同应用标记蛋白收入市场份额预测（2027-2032）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中国不同应用标记蛋白销量（2021-2026）&amp;（吨）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中国不同应用标记蛋白销量市场份额（2021-2026）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中国不同应用标记蛋白销量预测（2027-2032）&amp;（吨）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中国市场不同应用标记蛋白销量市场份额预测（2027-2032）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中国不同应用标记蛋白收入（2021-2026）&amp;（万元）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中国不同应用标记蛋白收入市场份额（2021-2026）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中国不同应用标记蛋白收入预测（2027-2032）&amp;（万元）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中国不同应用标记蛋白收入市场份额预测（2027-2032）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标记蛋白行业发展趋势</w:t>
      </w:r>
      <w:r>
        <w:rPr>
          <w:rFonts w:hint="eastAsia"/>
        </w:rPr>
        <w:br/>
      </w:r>
      <w:r>
        <w:rPr>
          <w:rFonts w:hint="eastAsia"/>
        </w:rPr>
        <w:t>　　表 146： 标记蛋白行业主要驱动因素</w:t>
      </w:r>
      <w:r>
        <w:rPr>
          <w:rFonts w:hint="eastAsia"/>
        </w:rPr>
        <w:br/>
      </w:r>
      <w:r>
        <w:rPr>
          <w:rFonts w:hint="eastAsia"/>
        </w:rPr>
        <w:t>　　表 147： 标记蛋白行业供应链分析</w:t>
      </w:r>
      <w:r>
        <w:rPr>
          <w:rFonts w:hint="eastAsia"/>
        </w:rPr>
        <w:br/>
      </w:r>
      <w:r>
        <w:rPr>
          <w:rFonts w:hint="eastAsia"/>
        </w:rPr>
        <w:t>　　表 148： 标记蛋白上游原料供应商</w:t>
      </w:r>
      <w:r>
        <w:rPr>
          <w:rFonts w:hint="eastAsia"/>
        </w:rPr>
        <w:br/>
      </w:r>
      <w:r>
        <w:rPr>
          <w:rFonts w:hint="eastAsia"/>
        </w:rPr>
        <w:t>　　表 149： 标记蛋白主要地区不同应用客户分析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标记蛋白典型经销商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标记蛋白产品图片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全球不同产品类型标记蛋白销售额2021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全球不同产品类型标记蛋白市场份额2025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荧光定点标记蛋白产品图片</w:t>
      </w:r>
      <w:r>
        <w:rPr>
          <w:rFonts w:hint="eastAsia"/>
        </w:rPr>
        <w:br/>
      </w:r>
      <w:r>
        <w:rPr>
          <w:rFonts w:hint="eastAsia"/>
        </w:rPr>
        <w:t>　　图 5： FITC标记蛋白产品图片</w:t>
      </w:r>
      <w:r>
        <w:rPr>
          <w:rFonts w:hint="eastAsia"/>
        </w:rPr>
        <w:br/>
      </w:r>
      <w:r>
        <w:rPr>
          <w:rFonts w:hint="eastAsia"/>
        </w:rPr>
        <w:t>　　图 6： PE标记蛋白产品图片</w:t>
      </w:r>
      <w:r>
        <w:rPr>
          <w:rFonts w:hint="eastAsia"/>
        </w:rPr>
        <w:br/>
      </w:r>
      <w:r>
        <w:rPr>
          <w:rFonts w:hint="eastAsia"/>
        </w:rPr>
        <w:t>　　图 7： 生物素标记蛋白产品图片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全球不同应用标记蛋白市场份额2025 &amp; 2032</w:t>
      </w:r>
      <w:r>
        <w:rPr>
          <w:rFonts w:hint="eastAsia"/>
        </w:rPr>
        <w:br/>
      </w:r>
      <w:r>
        <w:rPr>
          <w:rFonts w:hint="eastAsia"/>
        </w:rPr>
        <w:t>　　图 10： 荧光显微镜</w:t>
      </w:r>
      <w:r>
        <w:rPr>
          <w:rFonts w:hint="eastAsia"/>
        </w:rPr>
        <w:br/>
      </w:r>
      <w:r>
        <w:rPr>
          <w:rFonts w:hint="eastAsia"/>
        </w:rPr>
        <w:t>　　图 11： 细胞分析</w:t>
      </w:r>
      <w:r>
        <w:rPr>
          <w:rFonts w:hint="eastAsia"/>
        </w:rPr>
        <w:br/>
      </w:r>
      <w:r>
        <w:rPr>
          <w:rFonts w:hint="eastAsia"/>
        </w:rPr>
        <w:t>　　图 12： 质谱法</w:t>
      </w:r>
      <w:r>
        <w:rPr>
          <w:rFonts w:hint="eastAsia"/>
        </w:rPr>
        <w:br/>
      </w:r>
      <w:r>
        <w:rPr>
          <w:rFonts w:hint="eastAsia"/>
        </w:rPr>
        <w:t>　　图 13： 蛋白质微阵列</w:t>
      </w:r>
      <w:r>
        <w:rPr>
          <w:rFonts w:hint="eastAsia"/>
        </w:rPr>
        <w:br/>
      </w:r>
      <w:r>
        <w:rPr>
          <w:rFonts w:hint="eastAsia"/>
        </w:rPr>
        <w:t>　　图 14： 免疫技术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2025年全球前五大生产商标记蛋白市场份额</w:t>
      </w:r>
      <w:r>
        <w:rPr>
          <w:rFonts w:hint="eastAsia"/>
        </w:rPr>
        <w:br/>
      </w:r>
      <w:r>
        <w:rPr>
          <w:rFonts w:hint="eastAsia"/>
        </w:rPr>
        <w:t>　　图 16： 2025年全球标记蛋白第一梯队、第二梯队和第三梯队厂商及市场份额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全球标记蛋白产能、产量、产能利用率及发展趋势（2021-2032）&amp;（吨）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全球标记蛋白产量、需求量及发展趋势（2021-2032）&amp;（吨）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全球主要地区标记蛋白产量市场份额（2021-2032）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中国标记蛋白产能、产量、产能利用率及发展趋势（2021-2032）&amp;（吨）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中国标记蛋白产量、市场需求量及发展趋势（2021-2032）&amp;（吨）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全球标记蛋白市场销售额及增长率：（2021-2032）&amp;（万元）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全球市场标记蛋白市场规模：2021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全球市场标记蛋白销量及增长率（2021-2032）&amp;（吨）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全球市场标记蛋白价格趋势（2021-2032）&amp;（元/吨）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全球主要地区标记蛋白销售收入（2021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全球主要地区标记蛋白销售收入市场份额（2021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北美市场标记蛋白销量及增长率（2021-2032）&amp;（吨）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北美市场标记蛋白收入及增长率（2021-2032）&amp;（万元）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欧洲市场标记蛋白销量及增长率（2021-2032）&amp;（吨）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欧洲市场标记蛋白收入及增长率（2021-2032）&amp;（万元）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中国市场标记蛋白销量及增长率（2021-2032）&amp;（吨）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中国市场标记蛋白收入及增长率（2021-2032）&amp;（万元）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日本市场标记蛋白销量及增长率（2021-2032）&amp;（吨）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日本市场标记蛋白收入及增长率（2021-2032）&amp;（万元）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东南亚市场标记蛋白销量及增长率（2021-2032）&amp;（吨）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东南亚市场标记蛋白收入及增长率（2021-2032）&amp;（万元）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印度市场标记蛋白销量及增长率（2021-2032）&amp;（吨）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印度市场标记蛋白收入及增长率（2021-2032）&amp;（万元）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南美市场标记蛋白销量及增长率（2021-2032）&amp;（吨）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南美市场标记蛋白收入及增长率（2021-2032）&amp;（万元）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中东市场标记蛋白销量及增长率（2021-2032）&amp;（吨）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中东市场标记蛋白收入及增长率（2021-2032）&amp;（万元）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全球不同产品类型标记蛋白价格走势（2021-2032）&amp;（元/吨）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全球不同应用标记蛋白价格走势（2021-2032）&amp;（元/吨）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标记蛋白中国企业SWOT分析</w:t>
      </w:r>
      <w:r>
        <w:rPr>
          <w:rFonts w:hint="eastAsia"/>
        </w:rPr>
        <w:br/>
      </w:r>
      <w:r>
        <w:rPr>
          <w:rFonts w:hint="eastAsia"/>
        </w:rPr>
        <w:t>　　图 47： 标记蛋白产业链</w:t>
      </w:r>
      <w:r>
        <w:rPr>
          <w:rFonts w:hint="eastAsia"/>
        </w:rPr>
        <w:br/>
      </w:r>
      <w:r>
        <w:rPr>
          <w:rFonts w:hint="eastAsia"/>
        </w:rPr>
        <w:t>　　图 48： 标记蛋白行业采购模式分析</w:t>
      </w:r>
      <w:r>
        <w:rPr>
          <w:rFonts w:hint="eastAsia"/>
        </w:rPr>
        <w:br/>
      </w:r>
      <w:r>
        <w:rPr>
          <w:rFonts w:hint="eastAsia"/>
        </w:rPr>
        <w:t>　　图 49： 标记蛋白行业生产模式</w:t>
      </w:r>
      <w:r>
        <w:rPr>
          <w:rFonts w:hint="eastAsia"/>
        </w:rPr>
        <w:br/>
      </w:r>
      <w:r>
        <w:rPr>
          <w:rFonts w:hint="eastAsia"/>
        </w:rPr>
        <w:t>　　图 50： 标记蛋白行业销售模式分析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391960fd241a4" w:history="1">
        <w:r>
          <w:rPr>
            <w:rStyle w:val="Hyperlink"/>
          </w:rPr>
          <w:t>2026-2032年全球与中国标记蛋白市场调查研究及发展前景预测报告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391960fd241a4" w:history="1">
        <w:r>
          <w:rPr>
            <w:rStyle w:val="Hyperlink"/>
          </w:rPr>
          <w:t>https://www.20087.com/3/85/BiaoJiDanBaiFaZhanXianZhuangQianJing.html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热点：荧光标记蛋白的主要步骤、标记蛋白质的同位素、biotin标记蛋白标记在哪里、荧光标记蛋白、怎么给蛋白加上标签、his标记蛋白、质粒标签蛋白、fitc如何标记蛋白、蛋白质用什么放射性标记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ff929bad74eb3" w:history="1">
      <w:r>
        <w:rPr>
          <w:rStyle w:val="Hyperlink"/>
        </w:rPr>
        <w:t>2026-2032年全球与中国标记蛋白市场调查研究及发展前景预测报告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iaoJiDanBaiFaZhanXianZhuangQianJing.html" TargetMode="External" Id="Rc4f391960fd2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iaoJiDanBaiFaZhanXianZhuangQianJing.html" TargetMode="External" Id="Rc9eff929bad7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2026-01-27T01:05:48Z</dcterms:created>
  <dcterms:modified xsi:type="dcterms:W3CDTF">2026-01-27T02:05:48Z</dcterms:modified>
  <dc:subject>2026-2032年全球与中国标记蛋白市场调查研究及发展前景预测报告</dc:subject>
  <dc:title>2026-2032年全球与中国标记蛋白市场调查研究及发展前景预测报告</dc:title>
  <cp:keywords>2026-2032年全球与中国标记蛋白市场调查研究及发展前景预测报告</cp:keywords>
  <dc:description>2026-2032年全球与中国标记蛋白市场调查研究及发展前景预测报告</dc:description>
</cp:coreProperties>
</file>