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494efb71d493c" w:history="1">
              <w:r>
                <w:rPr>
                  <w:rStyle w:val="Hyperlink"/>
                </w:rPr>
                <w:t>2025-2031年中国静脉注射用人免疫球蛋白（PH4）行业全面调研与发展趋势预测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494efb71d493c" w:history="1">
              <w:r>
                <w:rPr>
                  <w:rStyle w:val="Hyperlink"/>
                </w:rPr>
                <w:t>2025-2031年中国静脉注射用人免疫球蛋白（PH4）行业全面调研与发展趋势预测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494efb71d493c" w:history="1">
                <w:r>
                  <w:rPr>
                    <w:rStyle w:val="Hyperlink"/>
                  </w:rPr>
                  <w:t>https://www.20087.com/3/95/JingMaiZhuSheYongRenMianYiQiuDan.html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注射用人免疫球蛋白（PH4）是一种用于治疗免疫缺陷病和自身免疫性疾病的重要生物制品。近年来，随着生物制药技术的进步，人免疫球蛋白产品的质量和产量都有所提高，使得更多的患者能够获得治疗。此外，临床研究的进展也推动了人免疫球蛋白在新适应症中的应用，拓宽了其市场空间。</w:t>
      </w:r>
      <w:r>
        <w:rPr>
          <w:rFonts w:hint="eastAsia"/>
        </w:rPr>
        <w:br/>
      </w:r>
      <w:r>
        <w:rPr>
          <w:rFonts w:hint="eastAsia"/>
        </w:rPr>
        <w:t>　　未来，人免疫球蛋白市场的发展将受到以下几个因素的影响。一方面，随着生物技术的发展，人免疫球蛋白的制备工艺将进一步优化，提高产品的纯度和安全性。另一方面，随着罕见病和自身免疫性疾病治疗需求的增加，人免疫球蛋白的应用范围将继续扩大。同时，随着对生物制剂监管政策的不断完善，人免疫球蛋白的质量控制将更加严格，以确保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494efb71d493c" w:history="1">
        <w:r>
          <w:rPr>
            <w:rStyle w:val="Hyperlink"/>
          </w:rPr>
          <w:t>2025-2031年中国静脉注射用人免疫球蛋白（PH4）行业全面调研与发展趋势预测</w:t>
        </w:r>
      </w:hyperlink>
      <w:r>
        <w:rPr>
          <w:rFonts w:hint="eastAsia"/>
        </w:rPr>
        <w:t>》依托权威机构及行业协会数据，结合静脉注射用人免疫球蛋白（PH4）行业的宏观环境与微观实践，从静脉注射用人免疫球蛋白（PH4）市场规模、市场需求、技术现状及产业链结构等多维度进行了系统调研与分析。报告通过严谨的研究方法与翔实的数据支持，辅以直观图表，全面剖析了静脉注射用人免疫球蛋白（PH4）行业发展趋势、重点企业表现及市场竞争格局，并通过SWOT分析揭示了行业机遇与潜在风险，为静脉注射用人免疫球蛋白（PH4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五、医院患者</w:t>
      </w:r>
      <w:r>
        <w:rPr>
          <w:rFonts w:hint="eastAsia"/>
        </w:rPr>
        <w:br/>
      </w:r>
      <w:r>
        <w:rPr>
          <w:rFonts w:hint="eastAsia"/>
        </w:rPr>
        <w:t>　　第三节 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（一）外商投资政策</w:t>
      </w:r>
      <w:r>
        <w:rPr>
          <w:rFonts w:hint="eastAsia"/>
        </w:rPr>
        <w:br/>
      </w:r>
      <w:r>
        <w:rPr>
          <w:rFonts w:hint="eastAsia"/>
        </w:rPr>
        <w:t>　　　　　　（二）血浆采集管理</w:t>
      </w:r>
      <w:r>
        <w:rPr>
          <w:rFonts w:hint="eastAsia"/>
        </w:rPr>
        <w:br/>
      </w:r>
      <w:r>
        <w:rPr>
          <w:rFonts w:hint="eastAsia"/>
        </w:rPr>
        <w:t>　　　　　　（三）血液制品的生产管理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进年来居民医疗支出</w:t>
      </w:r>
      <w:r>
        <w:rPr>
          <w:rFonts w:hint="eastAsia"/>
        </w:rPr>
        <w:br/>
      </w:r>
      <w:r>
        <w:rPr>
          <w:rFonts w:hint="eastAsia"/>
        </w:rPr>
        <w:t>　　　　一、2020-2025年居民医疗支出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五、血液制品企业的竞争力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五、政策引导必不可少</w:t>
      </w:r>
      <w:r>
        <w:rPr>
          <w:rFonts w:hint="eastAsia"/>
        </w:rPr>
        <w:br/>
      </w:r>
      <w:r>
        <w:rPr>
          <w:rFonts w:hint="eastAsia"/>
        </w:rPr>
        <w:t>　　第五节 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五、进口受到严格限制</w:t>
      </w:r>
      <w:r>
        <w:rPr>
          <w:rFonts w:hint="eastAsia"/>
        </w:rPr>
        <w:br/>
      </w:r>
      <w:r>
        <w:rPr>
          <w:rFonts w:hint="eastAsia"/>
        </w:rPr>
        <w:t>　　　　六、向生产企业派驻监督员</w:t>
      </w:r>
      <w:r>
        <w:rPr>
          <w:rFonts w:hint="eastAsia"/>
        </w:rPr>
        <w:br/>
      </w:r>
      <w:r>
        <w:rPr>
          <w:rFonts w:hint="eastAsia"/>
        </w:rPr>
        <w:t>　　　　七、实行批签发制度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2020-2025年中国静脉注射用人免疫球蛋白（PH4）所属行业数据监测分析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2020-2025年中国静脉注射用人免疫球蛋白（PH4）所属行业规模分析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2025年中国静脉注射用人免疫球蛋白（PH4）所属行业结构分析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2020-2025年中国静脉注射用人免疫球蛋白（PH4）所属行业产值分析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2020-2025年中国静脉注射用人免疫球蛋白（PH4）所属行业成本费用分析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2020-2025年中国静脉注射用人免疫球蛋白（PH4）所属行业盈利能力分析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2025年中国静脉注射用人免疫球蛋白（PH4）市场分析</w:t>
      </w:r>
      <w:r>
        <w:rPr>
          <w:rFonts w:hint="eastAsia"/>
        </w:rPr>
        <w:br/>
      </w:r>
      <w:r>
        <w:rPr>
          <w:rFonts w:hint="eastAsia"/>
        </w:rPr>
        <w:t>　　第一节 2025年血液制品市场分析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2020-2025年静脉注射用人免疫球蛋白（PH4）容量</w:t>
      </w:r>
      <w:r>
        <w:rPr>
          <w:rFonts w:hint="eastAsia"/>
        </w:rPr>
        <w:br/>
      </w:r>
      <w:r>
        <w:rPr>
          <w:rFonts w:hint="eastAsia"/>
        </w:rPr>
        <w:t>　　　　一、国内产量分析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第三节 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2025年静脉注射用人免疫球蛋白（PH4）竞争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静脉注射用人免疫球蛋白（PH4）企业竞争力分析</w:t>
      </w:r>
      <w:r>
        <w:rPr>
          <w:rFonts w:hint="eastAsia"/>
        </w:rPr>
        <w:br/>
      </w:r>
      <w:r>
        <w:rPr>
          <w:rFonts w:hint="eastAsia"/>
        </w:rPr>
        <w:t>　　第一节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成都蓉生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山东泰邦生物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山西康宝生物制品股有限公司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贵阳黔峰生物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四川远大蜀阳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2025-2031年中国静脉注射用人免疫球蛋白（PH4）行业发展前景预测分析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2025-2031年中国静脉注射用人免疫球蛋白（PH4）发展趋势预测分析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二、静脉注射用人免疫球蛋白（PH4）技术方向分析</w:t>
      </w:r>
      <w:r>
        <w:rPr>
          <w:rFonts w:hint="eastAsia"/>
        </w:rPr>
        <w:br/>
      </w:r>
      <w:r>
        <w:rPr>
          <w:rFonts w:hint="eastAsia"/>
        </w:rPr>
        <w:t>　　　　三、静脉注射用人免疫球蛋白（PH4）竞争格局预测分析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2025-2031年中国静脉注射用人免疫球蛋白（PH4）行业市场发展前景预测分析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一、静脉注射用人免疫球蛋白（PH4）供给预测分析</w:t>
      </w:r>
      <w:r>
        <w:rPr>
          <w:rFonts w:hint="eastAsia"/>
        </w:rPr>
        <w:br/>
      </w:r>
      <w:r>
        <w:rPr>
          <w:rFonts w:hint="eastAsia"/>
        </w:rPr>
        <w:t>　　　　二、静脉注射用人免疫球蛋白（PH4）需求预测分析</w:t>
      </w:r>
      <w:r>
        <w:rPr>
          <w:rFonts w:hint="eastAsia"/>
        </w:rPr>
        <w:br/>
      </w:r>
      <w:r>
        <w:rPr>
          <w:rFonts w:hint="eastAsia"/>
        </w:rPr>
        <w:t>　　　　三、静脉注射用人免疫球蛋白（PH4）市场进出口预测分析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2025-2031年中国静脉注射用人免疫球蛋白（PH4）行业市场盈利能力预测分析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2025-2031年中国静脉注射用人免疫球蛋白（PH4）行业投资潜力分析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2025-2031年中国静脉注射用人免疫球蛋白（PH4）行业投资机会分析</w:t>
      </w:r>
      <w:r>
        <w:rPr>
          <w:rFonts w:hint="eastAsia"/>
        </w:rPr>
        <w:br/>
      </w:r>
      <w:r>
        <w:rPr>
          <w:rFonts w:hint="eastAsia"/>
        </w:rPr>
        <w:t>　　　　一、静脉注射用人免疫球蛋白（PH4）行业吸引力分析</w:t>
      </w:r>
      <w:r>
        <w:rPr>
          <w:rFonts w:hint="eastAsia"/>
        </w:rPr>
        <w:br/>
      </w:r>
      <w:r>
        <w:rPr>
          <w:rFonts w:hint="eastAsia"/>
        </w:rPr>
        <w:t>　　　　二、静脉注射用人免疫球蛋白（PH4）行业区域投资潜力分析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2025-2031年中国静脉注射用人免疫球蛋白（PH4）行业投资风险分析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中智^林^2025-2031年中国静脉注射用人免疫球蛋白（PH4）行业投资策略分析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血液制品生产流程</w:t>
      </w:r>
      <w:r>
        <w:rPr>
          <w:rFonts w:hint="eastAsia"/>
        </w:rPr>
        <w:br/>
      </w:r>
      <w:r>
        <w:rPr>
          <w:rFonts w:hint="eastAsia"/>
        </w:rPr>
        <w:t>　　图表 血液制品分类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卫生部发布的单采血浆站基本标准</w:t>
      </w:r>
      <w:r>
        <w:rPr>
          <w:rFonts w:hint="eastAsia"/>
        </w:rPr>
        <w:br/>
      </w:r>
      <w:r>
        <w:rPr>
          <w:rFonts w:hint="eastAsia"/>
        </w:rPr>
        <w:t>　　图表 《单采血浆站管理办法》规定不能设置浆站的情形</w:t>
      </w:r>
      <w:r>
        <w:rPr>
          <w:rFonts w:hint="eastAsia"/>
        </w:rPr>
        <w:br/>
      </w:r>
      <w:r>
        <w:rPr>
          <w:rFonts w:hint="eastAsia"/>
        </w:rPr>
        <w:t>　　图表 血液制品分类及作用</w:t>
      </w:r>
      <w:r>
        <w:rPr>
          <w:rFonts w:hint="eastAsia"/>
        </w:rPr>
        <w:br/>
      </w:r>
      <w:r>
        <w:rPr>
          <w:rFonts w:hint="eastAsia"/>
        </w:rPr>
        <w:t>　　图表 国家对血液制品行业的相关法规政策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农村居民家庭平均每人生活消费支出单位：元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2020-2025年中国国内生产总值一览表单位：亿元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2020-2025年中国国内生产总值变化趋势图单位：亿元</w:t>
      </w:r>
      <w:r>
        <w:rPr>
          <w:rFonts w:hint="eastAsia"/>
        </w:rPr>
        <w:br/>
      </w:r>
      <w:r>
        <w:rPr>
          <w:rFonts w:hint="eastAsia"/>
        </w:rPr>
        <w:t>　　图表 2020-2025年城乡居民人均可支配收入一览表</w:t>
      </w:r>
      <w:r>
        <w:rPr>
          <w:rFonts w:hint="eastAsia"/>
        </w:rPr>
        <w:br/>
      </w:r>
      <w:r>
        <w:rPr>
          <w:rFonts w:hint="eastAsia"/>
        </w:rPr>
        <w:t>　　图表 2020-2025年中国城乡人均可支配收入对比图</w:t>
      </w:r>
      <w:r>
        <w:rPr>
          <w:rFonts w:hint="eastAsia"/>
        </w:rPr>
        <w:br/>
      </w:r>
      <w:r>
        <w:rPr>
          <w:rFonts w:hint="eastAsia"/>
        </w:rPr>
        <w:t>　　图表 2025年中国地区人口数量位：万人</w:t>
      </w:r>
      <w:r>
        <w:rPr>
          <w:rFonts w:hint="eastAsia"/>
        </w:rPr>
        <w:br/>
      </w:r>
      <w:r>
        <w:rPr>
          <w:rFonts w:hint="eastAsia"/>
        </w:rPr>
        <w:t>　　图表 2025年全国人口变动情况抽样调查样本数据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494efb71d493c" w:history="1">
        <w:r>
          <w:rPr>
            <w:rStyle w:val="Hyperlink"/>
          </w:rPr>
          <w:t>2025-2031年中国静脉注射用人免疫球蛋白（PH4）行业全面调研与发展趋势预测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494efb71d493c" w:history="1">
        <w:r>
          <w:rPr>
            <w:rStyle w:val="Hyperlink"/>
          </w:rPr>
          <w:t>https://www.20087.com/3/95/JingMaiZhuSheYongRenMianYiQiuDan.html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热点：球蛋白和白蛋白哪个好、静脉注射用人免疫球蛋白pH4郑州哪里有卖的、静脉人体免疫球蛋白价格、静脉注射用人免疫球蛋白ph4价格、静丙免疫球蛋白、静脉注射用人免疫球蛋白（PH4） 零售 价格 元、静脉人免疫球蛋白价格、静脉注射用人免疫球蛋白说明书、静注人免疫球蛋白(pH4)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2f711d394ff0" w:history="1">
      <w:r>
        <w:rPr>
          <w:rStyle w:val="Hyperlink"/>
        </w:rPr>
        <w:t>2025-2031年中国静脉注射用人免疫球蛋白（PH4）行业全面调研与发展趋势预测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gMaiZhuSheYongRenMianYiQiuDan.html" TargetMode="External" Id="R831494efb71d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gMaiZhuSheYongRenMianYiQiuDan.html" TargetMode="External" Id="R08012f711d3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2025-02-25T00:45:00Z</dcterms:created>
  <dcterms:modified xsi:type="dcterms:W3CDTF">2025-02-25T01:45:00Z</dcterms:modified>
  <dc:subject>2025-2031年中国静脉注射用人免疫球蛋白（PH4）行业全面调研与发展趋势预测</dc:subject>
  <dc:title>2025-2031年中国静脉注射用人免疫球蛋白（PH4）行业全面调研与发展趋势预测</dc:title>
  <cp:keywords>2025-2031年中国静脉注射用人免疫球蛋白（PH4）行业全面调研与发展趋势预测</cp:keywords>
  <dc:description>2025-2031年中国静脉注射用人免疫球蛋白（PH4）行业全面调研与发展趋势预测</dc:description>
</cp:coreProperties>
</file>