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82536fffc490a" w:history="1">
              <w:r>
                <w:rPr>
                  <w:rStyle w:val="Hyperlink"/>
                </w:rPr>
                <w:t>2025-2031年中国一次性医疗器械（POCT）市场现状研究分析与发展前景预测报告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82536fffc490a" w:history="1">
              <w:r>
                <w:rPr>
                  <w:rStyle w:val="Hyperlink"/>
                </w:rPr>
                <w:t>2025-2031年中国一次性医疗器械（POCT）市场现状研究分析与发展前景预测报告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82536fffc490a" w:history="1">
                <w:r>
                  <w:rPr>
                    <w:rStyle w:val="Hyperlink"/>
                  </w:rPr>
                  <w:t>https://www.20087.com/5/35/YiCiXingYiLiaoQiXiePOCTFaZhanXia.html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一次性医疗器械（Point-of-Care Testing, POCT）是指在患者床边进行的即时检测，这类产品因其简便快捷的特点在医疗领域得到了广泛应用。近年来，随着技术的进步和市场需求的增长，一次性医疗器械（POCT）产品不断涌现，尤其是在传染病检测、血糖监测等领域取得了长足进展。目前，POCT产品不仅限于简单的测试条，还包括便携式仪器和智能设备，能够实现快速准确的结果输出，极大地方便了患者的即时诊疗。</w:t>
      </w:r>
      <w:r>
        <w:rPr>
          <w:rFonts w:hint="eastAsia"/>
        </w:rPr>
        <w:br/>
      </w:r>
      <w:r>
        <w:rPr>
          <w:rFonts w:hint="eastAsia"/>
        </w:rPr>
        <w:t>　　未来，一次性医疗器械（POCT）的发展将更加注重技术创新和服务模式的创新。一方面，随着分子生物学和纳米技术的进步，POCT产品的检测精度和灵敏度将进一步提高，同时开发更多的检测项目以满足临床需求。另一方面，随着移动医疗和远程医疗服务的发展，POCT产品将更好地融入智慧医疗体系，实现数据的实时传输和分析，为患者提供更加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82536fffc490a" w:history="1">
        <w:r>
          <w:rPr>
            <w:rStyle w:val="Hyperlink"/>
          </w:rPr>
          <w:t>2025-2031年中国一次性医疗器械（POCT）市场现状研究分析与发展前景预测报告</w:t>
        </w:r>
      </w:hyperlink>
      <w:r>
        <w:rPr>
          <w:rFonts w:hint="eastAsia"/>
        </w:rPr>
        <w:t>》基于科学的市场调研与数据分析，全面解析了一次性医疗器械（POCT）行业的市场规模、市场需求及发展现状。报告深入探讨了一次性医疗器械（POCT）产业链结构、细分市场特点及技术发展方向，并结合宏观经济环境与消费者需求变化，对一次性医疗器械（POCT）行业前景与未来趋势进行了科学预测，揭示了潜在增长空间。通过对一次性医疗器械（POCT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poct行业概述</w:t>
      </w:r>
      <w:r>
        <w:rPr>
          <w:rFonts w:hint="eastAsia"/>
        </w:rPr>
        <w:br/>
      </w:r>
      <w:r>
        <w:rPr>
          <w:rFonts w:hint="eastAsia"/>
        </w:rPr>
        <w:t>　　第一节 poct概述</w:t>
      </w:r>
      <w:r>
        <w:rPr>
          <w:rFonts w:hint="eastAsia"/>
        </w:rPr>
        <w:br/>
      </w:r>
      <w:r>
        <w:rPr>
          <w:rFonts w:hint="eastAsia"/>
        </w:rPr>
        <w:t>　　　　一、poct的简介</w:t>
      </w:r>
      <w:r>
        <w:rPr>
          <w:rFonts w:hint="eastAsia"/>
        </w:rPr>
        <w:br/>
      </w:r>
      <w:r>
        <w:rPr>
          <w:rFonts w:hint="eastAsia"/>
        </w:rPr>
        <w:t>　　　　二、poct的特点</w:t>
      </w:r>
      <w:r>
        <w:rPr>
          <w:rFonts w:hint="eastAsia"/>
        </w:rPr>
        <w:br/>
      </w:r>
      <w:r>
        <w:rPr>
          <w:rFonts w:hint="eastAsia"/>
        </w:rPr>
        <w:t>　　第二节 poct行业产业链模型分析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二、poct产业链模型分析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2020-2025年中国poct行业产业经济发展环境分析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2020-2025年中国poct行业产业政策环境分析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一、poct行业政策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2020-2025年中国poct行业产业社会环境分析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2020-2025年中国poct行业产业技术环境分析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2020-2025年世界poct产业发展态势分析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2020-2025年世界poct产业发展现状</w:t>
      </w:r>
      <w:r>
        <w:rPr>
          <w:rFonts w:hint="eastAsia"/>
        </w:rPr>
        <w:br/>
      </w:r>
      <w:r>
        <w:rPr>
          <w:rFonts w:hint="eastAsia"/>
        </w:rPr>
        <w:t>　　　　一、国际poct现在主要应用领域规模和未来增长情况</w:t>
      </w:r>
      <w:r>
        <w:rPr>
          <w:rFonts w:hint="eastAsia"/>
        </w:rPr>
        <w:br/>
      </w:r>
      <w:r>
        <w:rPr>
          <w:rFonts w:hint="eastAsia"/>
        </w:rPr>
        <w:t>　　　　二、poct技术发展过程</w:t>
      </w:r>
      <w:r>
        <w:rPr>
          <w:rFonts w:hint="eastAsia"/>
        </w:rPr>
        <w:br/>
      </w:r>
      <w:r>
        <w:rPr>
          <w:rFonts w:hint="eastAsia"/>
        </w:rPr>
        <w:t>　　　　三、推动poct快速前进的主要因素</w:t>
      </w:r>
      <w:r>
        <w:rPr>
          <w:rFonts w:hint="eastAsia"/>
        </w:rPr>
        <w:br/>
      </w:r>
      <w:r>
        <w:rPr>
          <w:rFonts w:hint="eastAsia"/>
        </w:rPr>
        <w:t>　　第二节 2020-2025年世界poct重点市场运行透析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一、美国poct市场发展分析</w:t>
      </w:r>
      <w:r>
        <w:rPr>
          <w:rFonts w:hint="eastAsia"/>
        </w:rPr>
        <w:br/>
      </w:r>
      <w:r>
        <w:rPr>
          <w:rFonts w:hint="eastAsia"/>
        </w:rPr>
        <w:t>　　　　二、欧洲国家poct市场发展解析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2025-2031年世界poct产业发展趋势分析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2020-2025年中国poct行业发展概述</w:t>
      </w:r>
      <w:r>
        <w:rPr>
          <w:rFonts w:hint="eastAsia"/>
        </w:rPr>
        <w:br/>
      </w:r>
      <w:r>
        <w:rPr>
          <w:rFonts w:hint="eastAsia"/>
        </w:rPr>
        <w:t>　　　　一、poct行业的优缺点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中国poct行业市场需求分析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一、中国poct行业市场需求分析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2020-2025年中国poct行业发展存在问题分析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2020-2025年中国poct行业经济运行情况分析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医疗诊断、监护及医 疗设备制造行业规模情况分析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医疗诊断、监护及医 疗设备制造行业结构和成本分析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医疗诊断、监护及医 疗设备制造行业财务能力分析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poct行业技术发展现状及未来发展趋势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poct生产工艺技术发展现状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三、中外poct技术差距及其主要因素分析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四、提高中国poct技术的策略</w:t>
      </w:r>
      <w:r>
        <w:rPr>
          <w:rFonts w:hint="eastAsia"/>
        </w:rPr>
        <w:br/>
      </w:r>
      <w:r>
        <w:rPr>
          <w:rFonts w:hint="eastAsia"/>
        </w:rPr>
        <w:t>　　第二节 中国poct行业技术发展趋势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2020-2025年中国poct行业竞争状况分析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2020-2025年中国poct行业竞争力分析</w:t>
      </w:r>
      <w:r>
        <w:rPr>
          <w:rFonts w:hint="eastAsia"/>
        </w:rPr>
        <w:br/>
      </w:r>
      <w:r>
        <w:rPr>
          <w:rFonts w:hint="eastAsia"/>
        </w:rPr>
        <w:t>　　　　一、中国poct行业要素成本分析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2020-2025年中国poct行业市场区域格局分析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2020-2025年中国poct行业市场集中度分析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中国poct行业五力竞争分析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2020-2025年中国poct产业提升竞争力策略分析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2020-2025年我国poct的主要应用市场</w:t>
      </w:r>
      <w:r>
        <w:rPr>
          <w:rFonts w:hint="eastAsia"/>
        </w:rPr>
        <w:br/>
      </w:r>
      <w:r>
        <w:rPr>
          <w:rFonts w:hint="eastAsia"/>
        </w:rPr>
        <w:t>　　第一节 心血管疾病</w:t>
      </w:r>
      <w:r>
        <w:rPr>
          <w:rFonts w:hint="eastAsia"/>
        </w:rPr>
        <w:br/>
      </w:r>
      <w:r>
        <w:rPr>
          <w:rFonts w:hint="eastAsia"/>
        </w:rPr>
        <w:t>　　　　一、国内心血管疾病发病率概述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二、近几年中国心血管疾病的总体形势</w:t>
      </w:r>
      <w:r>
        <w:rPr>
          <w:rFonts w:hint="eastAsia"/>
        </w:rPr>
        <w:br/>
      </w:r>
      <w:r>
        <w:rPr>
          <w:rFonts w:hint="eastAsia"/>
        </w:rPr>
        <w:t>　　　　三、我国心血管病高发期将至</w:t>
      </w:r>
      <w:r>
        <w:rPr>
          <w:rFonts w:hint="eastAsia"/>
        </w:rPr>
        <w:br/>
      </w:r>
      <w:r>
        <w:rPr>
          <w:rFonts w:hint="eastAsia"/>
        </w:rPr>
        <w:t>　　　　四、我国心血管病诊断及治疗情况</w:t>
      </w:r>
      <w:r>
        <w:rPr>
          <w:rFonts w:hint="eastAsia"/>
        </w:rPr>
        <w:br/>
      </w:r>
      <w:r>
        <w:rPr>
          <w:rFonts w:hint="eastAsia"/>
        </w:rPr>
        <w:t>　　第二节 肿瘤标志物</w:t>
      </w:r>
      <w:r>
        <w:rPr>
          <w:rFonts w:hint="eastAsia"/>
        </w:rPr>
        <w:br/>
      </w:r>
      <w:r>
        <w:rPr>
          <w:rFonts w:hint="eastAsia"/>
        </w:rPr>
        <w:t>　　　　一、国内肿瘤发病率概述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二、近几年中国肿瘤的总体形势</w:t>
      </w:r>
      <w:r>
        <w:rPr>
          <w:rFonts w:hint="eastAsia"/>
        </w:rPr>
        <w:br/>
      </w:r>
      <w:r>
        <w:rPr>
          <w:rFonts w:hint="eastAsia"/>
        </w:rPr>
        <w:t>　　　　三、我国肿瘤诊断及治疗情况</w:t>
      </w:r>
      <w:r>
        <w:rPr>
          <w:rFonts w:hint="eastAsia"/>
        </w:rPr>
        <w:br/>
      </w:r>
      <w:r>
        <w:rPr>
          <w:rFonts w:hint="eastAsia"/>
        </w:rPr>
        <w:t>　　第三节 糖尿病</w:t>
      </w:r>
      <w:r>
        <w:rPr>
          <w:rFonts w:hint="eastAsia"/>
        </w:rPr>
        <w:br/>
      </w:r>
      <w:r>
        <w:rPr>
          <w:rFonts w:hint="eastAsia"/>
        </w:rPr>
        <w:t>　　　　一、国内糖尿病发病率概述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二、近几年中国糖尿病的总体形势</w:t>
      </w:r>
      <w:r>
        <w:rPr>
          <w:rFonts w:hint="eastAsia"/>
        </w:rPr>
        <w:br/>
      </w:r>
      <w:r>
        <w:rPr>
          <w:rFonts w:hint="eastAsia"/>
        </w:rPr>
        <w:t>　　　　三、我国糖尿病诊断及治疗情况</w:t>
      </w:r>
      <w:r>
        <w:rPr>
          <w:rFonts w:hint="eastAsia"/>
        </w:rPr>
        <w:br/>
      </w:r>
      <w:r>
        <w:rPr>
          <w:rFonts w:hint="eastAsia"/>
        </w:rPr>
        <w:t>　　第四节 传染性疾病</w:t>
      </w:r>
      <w:r>
        <w:rPr>
          <w:rFonts w:hint="eastAsia"/>
        </w:rPr>
        <w:br/>
      </w:r>
      <w:r>
        <w:rPr>
          <w:rFonts w:hint="eastAsia"/>
        </w:rPr>
        <w:t>　　　　一、国内传染性疾病发病率概述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二、近几年中国传染性疾病的总体形势</w:t>
      </w:r>
      <w:r>
        <w:rPr>
          <w:rFonts w:hint="eastAsia"/>
        </w:rPr>
        <w:br/>
      </w:r>
      <w:r>
        <w:rPr>
          <w:rFonts w:hint="eastAsia"/>
        </w:rPr>
        <w:t>　　　　三、我国传染性疾病诊断及治疗情况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2024-2025年我国poct主要企业分析</w:t>
      </w:r>
      <w:r>
        <w:rPr>
          <w:rFonts w:hint="eastAsia"/>
        </w:rPr>
        <w:br/>
      </w:r>
      <w:r>
        <w:rPr>
          <w:rFonts w:hint="eastAsia"/>
        </w:rPr>
        <w:t>　　第一节 理邦仪器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三、企业经营指标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鱼跃医疗</w:t>
      </w:r>
      <w:r>
        <w:rPr>
          <w:rFonts w:hint="eastAsia"/>
        </w:rPr>
        <w:br/>
      </w:r>
      <w:r>
        <w:rPr>
          <w:rFonts w:hint="eastAsia"/>
        </w:rPr>
        <w:t>　　第三节 三诺生物</w:t>
      </w:r>
      <w:r>
        <w:rPr>
          <w:rFonts w:hint="eastAsia"/>
        </w:rPr>
        <w:br/>
      </w:r>
      <w:r>
        <w:rPr>
          <w:rFonts w:hint="eastAsia"/>
        </w:rPr>
        <w:t>　　第四节 科华生物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2025-2031年中国poct行业发展趋势预测分析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2025-2031年中国poct行业前景展望</w:t>
      </w:r>
      <w:r>
        <w:rPr>
          <w:rFonts w:hint="eastAsia"/>
        </w:rPr>
        <w:br/>
      </w:r>
      <w:r>
        <w:rPr>
          <w:rFonts w:hint="eastAsia"/>
        </w:rPr>
        <w:t>　　　　一、poct的研究进展及趋势分析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二、poct行业的发展前景分析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2025-2031年中国poct行业市场预测分析</w:t>
      </w:r>
      <w:r>
        <w:rPr>
          <w:rFonts w:hint="eastAsia"/>
        </w:rPr>
        <w:br/>
      </w:r>
      <w:r>
        <w:rPr>
          <w:rFonts w:hint="eastAsia"/>
        </w:rPr>
        <w:t>　　　　一、poct市场供给预测分析</w:t>
      </w:r>
      <w:r>
        <w:rPr>
          <w:rFonts w:hint="eastAsia"/>
        </w:rPr>
        <w:br/>
      </w:r>
      <w:r>
        <w:rPr>
          <w:rFonts w:hint="eastAsia"/>
        </w:rPr>
        <w:t>　　　　二、poct需求预测分析</w:t>
      </w:r>
      <w:r>
        <w:rPr>
          <w:rFonts w:hint="eastAsia"/>
        </w:rPr>
        <w:br/>
      </w:r>
      <w:r>
        <w:rPr>
          <w:rFonts w:hint="eastAsia"/>
        </w:rPr>
        <w:t>　　　　三、poct竞争格局预测分析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2025-2031年中国poct行业市场盈利预测分析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2025-2031年中国poct行业投资和风险预警分析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2025-2031年poct行业发展环境分析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2025-2031年poct行业投资特性分析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一、2025-2031年中国poct行业进入壁垒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二、2025-2031年中国poct行业盈利模式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三、2025-2031年中国poct行业盈利因素</w:t>
      </w:r>
      <w:r>
        <w:rPr>
          <w:rFonts w:hint="eastAsia"/>
        </w:rPr>
        <w:br/>
      </w:r>
      <w:r>
        <w:rPr>
          <w:rFonts w:hint="eastAsia"/>
        </w:rPr>
        <w:t>　　第三节 2025-2031年poct行业投资风险分析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一、2025-2031年中国poct行业政策风险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二、2025-2031年中国poct行业技术风险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三、2025-2031年中国poct行业供求风险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四、2025-2031年中国poct行业其它风险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2025-2031年中国poct行业投资机会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一、2025-2031年中国poct行业最新投资动向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二、2025-2031年中国poct行业投资机会分析</w:t>
      </w:r>
      <w:r>
        <w:rPr>
          <w:rFonts w:hint="eastAsia"/>
        </w:rPr>
        <w:br/>
      </w:r>
      <w:r>
        <w:rPr>
          <w:rFonts w:hint="eastAsia"/>
        </w:rPr>
        <w:t>　　第五节 (中^智^林)2025-2031年中国poct行业主要投资建议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82536fffc490a" w:history="1">
        <w:r>
          <w:rPr>
            <w:rStyle w:val="Hyperlink"/>
          </w:rPr>
          <w:t>2025-2031年中国一次性医疗器械（POCT）市场现状研究分析与发展前景预测报告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82536fffc490a" w:history="1">
        <w:r>
          <w:rPr>
            <w:rStyle w:val="Hyperlink"/>
          </w:rPr>
          <w:t>https://www.20087.com/5/35/YiCiXingYiLiaoQiXiePOCTFaZhanXia.html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疗器械、一次性医疗器械有哪些、POCT是什么意思医学、一次性医疗器械的管理要求、什么是POCT、一次性医疗器械重复使用处罚、poct检测设备一台多少钱、一次性医疗器械不得重复使用、poct仪器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8262a30ae40fb" w:history="1">
      <w:r>
        <w:rPr>
          <w:rStyle w:val="Hyperlink"/>
        </w:rPr>
        <w:t>2025-2031年中国一次性医疗器械（POCT）市场现状研究分析与发展前景预测报告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iCiXingYiLiaoQiXiePOCTFaZhanXia.html" TargetMode="External" Id="Rbca82536fffc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iCiXingYiLiaoQiXiePOCTFaZhanXia.html" TargetMode="External" Id="R64d8262a30ae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2025-04-19T07:43:00Z</dcterms:created>
  <dcterms:modified xsi:type="dcterms:W3CDTF">2025-04-19T08:43:00Z</dcterms:modified>
  <dc:subject>2025-2031年中国一次性医疗器械（POCT）市场现状研究分析与发展前景预测报告</dc:subject>
  <dc:title>2025-2031年中国一次性医疗器械（POCT）市场现状研究分析与发展前景预测报告</dc:title>
  <cp:keywords>2025-2031年中国一次性医疗器械（POCT）市场现状研究分析与发展前景预测报告</cp:keywords>
  <dc:description>2025-2031年中国一次性医疗器械（POCT）市场现状研究分析与发展前景预测报告</dc:description>
</cp:coreProperties>
</file>