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ca7a315184bb0" w:history="1">
              <w:r>
                <w:rPr>
                  <w:rStyle w:val="Hyperlink"/>
                </w:rPr>
                <w:t>中国纳米刀市场调查研究与发展前景预测报告（2023-2024年）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ca7a315184bb0" w:history="1">
              <w:r>
                <w:rPr>
                  <w:rStyle w:val="Hyperlink"/>
                </w:rPr>
                <w:t>中国纳米刀市场调查研究与发展前景预测报告（2023-2024年）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ca7a315184bb0" w:history="1">
                <w:r>
                  <w:rPr>
                    <w:rStyle w:val="Hyperlink"/>
                  </w:rPr>
                  <w:t>https://www.20087.com/5/75/NaMiDaoDeFaZhanQianJing.html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纳米刀（Irreversible Electroporation, IRE）作为一种非热能消融技术，在肿瘤治疗领域崭露头角，通过高压脉冲电场在细胞膜上形成不可逆穿孔，达到破坏癌细胞的目的。虽然现阶段纳米刀技术尚未完全普及，但在胰腺癌、肝癌等难治性肿瘤治疗中展现出巨大潜力，临床研究与应用案例逐渐增多。</w:t>
      </w:r>
      <w:r>
        <w:rPr>
          <w:rFonts w:hint="eastAsia"/>
        </w:rPr>
        <w:br/>
      </w:r>
      <w:r>
        <w:rPr>
          <w:rFonts w:hint="eastAsia"/>
        </w:rPr>
        <w:t>　　纳米刀技术的发展前景广阔，随着科研突破和技术标准的确立，预期将有更多的临床试验验证其疗效与安全性，进而推动其在肿瘤诊疗指南中的推荐地位。同时，纳米刀设备的改进和完善，包括更精确的能量控制、更友好的手术界面设计，将加速其在各大医院的推广使用，并有可能延伸至更多类型的实体瘤治疗领域，为癌症患者提供更为先进的微创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5ca7a315184bb0" w:history="1">
        <w:r>
          <w:rPr>
            <w:rStyle w:val="Hyperlink"/>
          </w:rPr>
          <w:t>中国纳米刀市场调查研究与发展前景预测报告（2023-2024年）</w:t>
        </w:r>
      </w:hyperlink>
      <w:r>
        <w:rPr>
          <w:rFonts w:hint="eastAsia"/>
        </w:rPr>
        <w:t>全面分析了纳米刀行业的市场规模、需求和价格动态，同时对纳米刀产业链进行了探讨。报告客观描述了纳米刀行业现状，审慎预测了纳米刀市场前景及发展趋势。此外，报告还聚焦于纳米刀重点企业，剖析了市场竞争格局、集中度以及品牌影响力，并对纳米刀细分市场进行了研究。纳米刀报告以专业、科学的视角，为投资者和行业决策者提供了权威的市场洞察与决策参考，是纳米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纳米刀行业概述</w:t>
      </w:r>
      <w:r>
        <w:rPr>
          <w:rFonts w:hint="eastAsia"/>
        </w:rPr>
        <w:br/>
      </w:r>
      <w:r>
        <w:rPr>
          <w:rFonts w:hint="eastAsia"/>
        </w:rPr>
        <w:t>　　第一节 纳米刀定义与分类</w:t>
      </w:r>
      <w:r>
        <w:rPr>
          <w:rFonts w:hint="eastAsia"/>
        </w:rPr>
        <w:br/>
      </w:r>
      <w:r>
        <w:rPr>
          <w:rFonts w:hint="eastAsia"/>
        </w:rPr>
        <w:t>　　第二节 纳米刀应用领域</w:t>
      </w:r>
      <w:r>
        <w:rPr>
          <w:rFonts w:hint="eastAsia"/>
        </w:rPr>
        <w:br/>
      </w:r>
      <w:r>
        <w:rPr>
          <w:rFonts w:hint="eastAsia"/>
        </w:rPr>
        <w:t>　　第三节 纳米刀行业经济指标分析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2019-2023年全球纳米刀市场规模与趋势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一、国内纳米刀产能及利用情况</w:t>
      </w:r>
      <w:r>
        <w:rPr>
          <w:rFonts w:hint="eastAsia"/>
        </w:rPr>
        <w:br/>
      </w:r>
      <w:r>
        <w:rPr>
          <w:rFonts w:hint="eastAsia"/>
        </w:rPr>
        <w:t>　　　　二、纳米刀产能扩张与投资动态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2024-2030年纳米刀行业产量统计与趋势预测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一、2019-2023年纳米刀行业产量数据统计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1、2019-2023年纳米刀产量及增长趋势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2、2019-2023年纳米刀细分产品产量及份额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三、2024-2030年纳米刀产量预测</w:t>
      </w:r>
      <w:r>
        <w:rPr>
          <w:rFonts w:hint="eastAsia"/>
        </w:rPr>
        <w:br/>
      </w:r>
      <w:r>
        <w:rPr>
          <w:rFonts w:hint="eastAsia"/>
        </w:rPr>
        <w:t>　　第三节 2024-2030年纳米刀市场需求与销售分析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一、2023-2024年纳米刀行业需求现状</w:t>
      </w:r>
      <w:r>
        <w:rPr>
          <w:rFonts w:hint="eastAsia"/>
        </w:rPr>
        <w:br/>
      </w:r>
      <w:r>
        <w:rPr>
          <w:rFonts w:hint="eastAsia"/>
        </w:rPr>
        <w:t>　　　　二、纳米刀客户群体与需求特点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三、2019-2023年纳米刀行业销售规模分析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2023-2024年中国纳米刀技术发展研究</w:t>
      </w:r>
      <w:r>
        <w:rPr>
          <w:rFonts w:hint="eastAsia"/>
        </w:rPr>
        <w:br/>
      </w:r>
      <w:r>
        <w:rPr>
          <w:rFonts w:hint="eastAsia"/>
        </w:rPr>
        <w:t>　　第一节 当前纳米刀技术发展现状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国内外纳米刀技术差异与原因</w:t>
      </w:r>
      <w:r>
        <w:rPr>
          <w:rFonts w:hint="eastAsia"/>
        </w:rPr>
        <w:br/>
      </w:r>
      <w:r>
        <w:rPr>
          <w:rFonts w:hint="eastAsia"/>
        </w:rPr>
        <w:t>　　第三节 纳米刀技术创新与发展趋势预测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一、2019-2023年纳米刀市场价格走势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2019-2023年中国纳米刀行业进出口情况分析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一、2019-2023年纳米刀进口规模及增长情况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一、2019-2023年纳米刀出口规模及增长情况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2019-2023年中国纳米刀行业总体发展与财务状况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2019-2023年中国纳米刀行业规模情况</w:t>
      </w:r>
      <w:r>
        <w:rPr>
          <w:rFonts w:hint="eastAsia"/>
        </w:rPr>
        <w:br/>
      </w:r>
      <w:r>
        <w:rPr>
          <w:rFonts w:hint="eastAsia"/>
        </w:rPr>
        <w:t>　　　　一、纳米刀行业企业数量规模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二、纳米刀行业从业人员规模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2019-2023年中国纳米刀行业财务能力分析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一、纳米刀行业盈利能力</w:t>
      </w:r>
      <w:r>
        <w:rPr>
          <w:rFonts w:hint="eastAsia"/>
        </w:rPr>
        <w:br/>
      </w:r>
      <w:r>
        <w:rPr>
          <w:rFonts w:hint="eastAsia"/>
        </w:rPr>
        <w:t>　　　　二、纳米刀行业偿债能力</w:t>
      </w:r>
      <w:r>
        <w:rPr>
          <w:rFonts w:hint="eastAsia"/>
        </w:rPr>
        <w:br/>
      </w:r>
      <w:r>
        <w:rPr>
          <w:rFonts w:hint="eastAsia"/>
        </w:rPr>
        <w:t>　　　　三、纳米刀行业营运能力</w:t>
      </w:r>
      <w:r>
        <w:rPr>
          <w:rFonts w:hint="eastAsia"/>
        </w:rPr>
        <w:br/>
      </w:r>
      <w:r>
        <w:rPr>
          <w:rFonts w:hint="eastAsia"/>
        </w:rPr>
        <w:t>　　　　四、纳米刀行业发展能力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中国纳米刀行业竞争格局分析</w:t>
      </w:r>
      <w:r>
        <w:rPr>
          <w:rFonts w:hint="eastAsia"/>
        </w:rPr>
        <w:br/>
      </w:r>
      <w:r>
        <w:rPr>
          <w:rFonts w:hint="eastAsia"/>
        </w:rPr>
        <w:t>　　第一节 纳米刀行业竞争格局总览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2019-2023年纳米刀行业企业并购活动分析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中国纳米刀行业风险与对策</w:t>
      </w:r>
      <w:r>
        <w:rPr>
          <w:rFonts w:hint="eastAsia"/>
        </w:rPr>
        <w:br/>
      </w:r>
      <w:r>
        <w:rPr>
          <w:rFonts w:hint="eastAsia"/>
        </w:rPr>
        <w:t>　　第一节 纳米刀行业SWOT分析</w:t>
      </w:r>
      <w:r>
        <w:rPr>
          <w:rFonts w:hint="eastAsia"/>
        </w:rPr>
        <w:br/>
      </w:r>
      <w:r>
        <w:rPr>
          <w:rFonts w:hint="eastAsia"/>
        </w:rPr>
        <w:t>　　　　一、纳米刀行业优势</w:t>
      </w:r>
      <w:r>
        <w:rPr>
          <w:rFonts w:hint="eastAsia"/>
        </w:rPr>
        <w:br/>
      </w:r>
      <w:r>
        <w:rPr>
          <w:rFonts w:hint="eastAsia"/>
        </w:rPr>
        <w:t>　　　　二、纳米刀行业劣势</w:t>
      </w:r>
      <w:r>
        <w:rPr>
          <w:rFonts w:hint="eastAsia"/>
        </w:rPr>
        <w:br/>
      </w:r>
      <w:r>
        <w:rPr>
          <w:rFonts w:hint="eastAsia"/>
        </w:rPr>
        <w:t>　　　　三、纳米刀市场机会</w:t>
      </w:r>
      <w:r>
        <w:rPr>
          <w:rFonts w:hint="eastAsia"/>
        </w:rPr>
        <w:br/>
      </w:r>
      <w:r>
        <w:rPr>
          <w:rFonts w:hint="eastAsia"/>
        </w:rPr>
        <w:t>　　　　四、纳米刀市场威胁</w:t>
      </w:r>
      <w:r>
        <w:rPr>
          <w:rFonts w:hint="eastAsia"/>
        </w:rPr>
        <w:br/>
      </w:r>
      <w:r>
        <w:rPr>
          <w:rFonts w:hint="eastAsia"/>
        </w:rPr>
        <w:t>　　第二节 纳米刀行业风险及对策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2023-2024年纳米刀行业发展环境分析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2024-2030年纳米刀行业发展趋势与方向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2024-2030年纳米刀行业发展潜力与机遇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中.智.林.纳米刀行业发展建议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2019-2023年中国纳米刀行业产能及增长趋势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2024-2030年中国纳米刀行业产能预测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2019-2023年中国纳米刀行业产量及增长趋势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2019-2023年中国纳米刀行业进口量及增速统计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2019-2023年中国纳米刀行业出口量及增速统计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2024年纳米刀行业壁垒</w:t>
      </w:r>
      <w:r>
        <w:rPr>
          <w:rFonts w:hint="eastAsia"/>
        </w:rPr>
        <w:br/>
      </w:r>
      <w:r>
        <w:rPr>
          <w:rFonts w:hint="eastAsia"/>
        </w:rPr>
        <w:t>　　图表 2024年纳米刀市场前景分析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2024-2030年中国纳米刀市场需求预测</w:t>
      </w:r>
      <w:r>
        <w:rPr>
          <w:rFonts w:hint="eastAsia"/>
        </w:rPr>
        <w:br/>
      </w:r>
      <w:r>
        <w:rPr>
          <w:rFonts w:hint="eastAsia"/>
        </w:rPr>
        <w:t>　　图表 2024年纳米刀发展趋势预测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ca7a315184bb0" w:history="1">
        <w:r>
          <w:rPr>
            <w:rStyle w:val="Hyperlink"/>
          </w:rPr>
          <w:t>中国纳米刀市场调查研究与发展前景预测报告（2023-2024年）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ca7a315184bb0" w:history="1">
        <w:r>
          <w:rPr>
            <w:rStyle w:val="Hyperlink"/>
          </w:rPr>
          <w:t>https://www.20087.com/5/75/NaMiDaoDeFaZhanQianJing.html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df23d1d2c4d92" w:history="1">
      <w:r>
        <w:rPr>
          <w:rStyle w:val="Hyperlink"/>
        </w:rPr>
        <w:t>中国纳米刀市场调查研究与发展前景预测报告（2023-2024年）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aMiDaoDeFaZhanQianJing.html" TargetMode="External" Id="R3d5ca7a31518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aMiDaoDeFaZhanQianJing.html" TargetMode="External" Id="R596df23d1d2c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2024-07-31T03:46:13Z</dcterms:created>
  <dcterms:modified xsi:type="dcterms:W3CDTF">2024-07-31T04:46:13Z</dcterms:modified>
  <dc:subject>中国纳米刀市场调查研究与发展前景预测报告（2023-2024年）</dc:subject>
  <dc:title>中国纳米刀市场调查研究与发展前景预测报告（2023-2024年）</dc:title>
  <cp:keywords>中国纳米刀市场调查研究与发展前景预测报告（2023-2024年）</cp:keywords>
  <dc:description>中国纳米刀市场调查研究与发展前景预测报告（2023-2024年）</dc:description>
</cp:coreProperties>
</file>