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587aea2ef467a" w:history="1">
              <w:r>
                <w:rPr>
                  <w:rStyle w:val="Hyperlink"/>
                </w:rPr>
                <w:t>2026-2032年中国GMP洁净车间市场调研及前景趋势报告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587aea2ef467a" w:history="1">
              <w:r>
                <w:rPr>
                  <w:rStyle w:val="Hyperlink"/>
                </w:rPr>
                <w:t>2026-2032年中国GMP洁净车间市场调研及前景趋势报告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587aea2ef467a" w:history="1">
                <w:r>
                  <w:rPr>
                    <w:rStyle w:val="Hyperlink"/>
                  </w:rPr>
                  <w:t>https://www.20087.com/5/65/GMPJieJingCheJianHangYeQianJingQuShi.html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MP洁净车间是依据药品生产质量管理规范（GMP）设计建造的受控环境空间，通过高效过滤、压差梯度、温湿度调控及人员物料净化流程，确保药品、医疗器械或生物制品生产过程免受微生物与微粒污染。目前，GMP洁净车间主流车间采用ISO 5–8级分区设计，集成在线粒子监测、BMS楼宇自控及电子批记录系统，强调合规性、可追溯性与交叉污染防控。在生物药、细胞治疗及无菌制剂需求激增背景下，对动态洁净度维持、自动化程度及能源效率提出更高要求。然而，部分老旧车间存在气流组织不合理、死角清洁困难、或验证文件体系不健全等问题；同时，高标准带来高能耗，运营成本压力显著。</w:t>
      </w:r>
      <w:r>
        <w:rPr>
          <w:rFonts w:hint="eastAsia"/>
        </w:rPr>
        <w:br/>
      </w:r>
      <w:r>
        <w:rPr>
          <w:rFonts w:hint="eastAsia"/>
        </w:rPr>
        <w:t>　　未来，GMP洁净车间将向模块化预制、智能验证与绿色低碳方向演进。市场调研网指出，工厂预制的装配式洁净室可缩短建设周期并提升密封性；而数字孪生平台将实现HVAC系统能效优化与偏差自动预警。在可持续层面，热回收新风机组与LED UV-C消毒将降低碳足迹。长远看，该车间将从静态合规空间升级为动态质量保障生态系统——通过AI分析环境监测大数据，预测潜在污染风险，并与工艺设备联动实现“自愈式”洁净控制，支撑生物医药产业向敏捷、韧性、智能化生产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d587aea2ef467a" w:history="1">
        <w:r>
          <w:rPr>
            <w:rStyle w:val="Hyperlink"/>
          </w:rPr>
          <w:t>2026-2032年中国GMP洁净车间市场调研及前景趋势报告</w:t>
        </w:r>
      </w:hyperlink>
      <w:r>
        <w:rPr>
          <w:rFonts w:hint="eastAsia"/>
        </w:rPr>
        <w:t>》，2025年GMP洁净车间行业市场规模达 亿元，预计2032年市场规模将达 亿元，期间年均复合增长率（CAGR）达 %。报告基于多年行业研究经验，系统分析了GMP洁净车间产业链、市场规模、需求特征及价格趋势，客观呈现GMP洁净车间行业现状。报告科学预测了GMP洁净车间市场前景与发展方向，重点评估了GMP洁净车间重点企业的竞争格局与品牌影响力，同时挖掘GMP洁净车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GMP洁净车间市场概述</w:t>
      </w:r>
      <w:r>
        <w:rPr>
          <w:rFonts w:hint="eastAsia"/>
        </w:rPr>
        <w:br/>
      </w:r>
      <w:r>
        <w:rPr>
          <w:rFonts w:hint="eastAsia"/>
        </w:rPr>
        <w:t>　　1.1 GMP洁净车间市场概述</w:t>
      </w:r>
      <w:r>
        <w:rPr>
          <w:rFonts w:hint="eastAsia"/>
        </w:rPr>
        <w:br/>
      </w:r>
      <w:r>
        <w:rPr>
          <w:rFonts w:hint="eastAsia"/>
        </w:rPr>
        <w:t>　　1.2 不同产品类型GMP洁净车间分析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中国市场不同产品类型GMP洁净车间规模对比（2021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＜1千级</w:t>
      </w:r>
      <w:r>
        <w:rPr>
          <w:rFonts w:hint="eastAsia"/>
        </w:rPr>
        <w:br/>
      </w:r>
      <w:r>
        <w:rPr>
          <w:rFonts w:hint="eastAsia"/>
        </w:rPr>
        <w:t>　　　　1.2.3 1千级-1万级</w:t>
      </w:r>
      <w:r>
        <w:rPr>
          <w:rFonts w:hint="eastAsia"/>
        </w:rPr>
        <w:br/>
      </w:r>
      <w:r>
        <w:rPr>
          <w:rFonts w:hint="eastAsia"/>
        </w:rPr>
        <w:t>　　　　1.2.4 1万级-50万级</w:t>
      </w:r>
      <w:r>
        <w:rPr>
          <w:rFonts w:hint="eastAsia"/>
        </w:rPr>
        <w:br/>
      </w:r>
      <w:r>
        <w:rPr>
          <w:rFonts w:hint="eastAsia"/>
        </w:rPr>
        <w:t>　　　　1.2.5 50万级-100万级</w:t>
      </w:r>
      <w:r>
        <w:rPr>
          <w:rFonts w:hint="eastAsia"/>
        </w:rPr>
        <w:br/>
      </w:r>
      <w:r>
        <w:rPr>
          <w:rFonts w:hint="eastAsia"/>
        </w:rPr>
        <w:t>　　　　1.2.6 ＞100万级</w:t>
      </w:r>
      <w:r>
        <w:rPr>
          <w:rFonts w:hint="eastAsia"/>
        </w:rPr>
        <w:br/>
      </w:r>
      <w:r>
        <w:rPr>
          <w:rFonts w:hint="eastAsia"/>
        </w:rPr>
        <w:t>　　1.3 从不同应用，GMP洁净车间主要包括如下几个方面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中国市场不同应用GMP洁净车间规模对比（2021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食品和饮品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化工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中国GMP洁净车间市场规模现状及未来趋势（2021-2032）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中国市场主要企业GMP洁净车间规模及市场份额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中国市场主要厂商进入GMP洁净车间行业时间点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中国市场主要厂商GMP洁净车间产品类型及应用</w:t>
      </w:r>
      <w:r>
        <w:rPr>
          <w:rFonts w:hint="eastAsia"/>
        </w:rPr>
        <w:br/>
      </w:r>
      <w:r>
        <w:rPr>
          <w:rFonts w:hint="eastAsia"/>
        </w:rPr>
        <w:t>　　2.5 GMP洁净车间行业集中度、竞争程度分析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GMP洁净车间行业集中度分析：2025年中国市场Top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中国市场GMP洁净车间第一梯队、第二梯队和第三梯队厂商及市场份额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中国不同产品类型GMP洁净车间规模及预测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中国不同产品类型GMP洁净车间规模及市场份额（2021-2026）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中国不同产品类型GMP洁净车间规模预测（2027-2032）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中国不同应用GMP洁净车间规模及市场份额（2021-2026）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中国不同应用GMP洁净车间规模预测（2027-2032）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GMP洁净车间行业发展机遇及主要驱动因素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GMP洁净车间行业发展面临的风险</w:t>
      </w:r>
      <w:r>
        <w:rPr>
          <w:rFonts w:hint="eastAsia"/>
        </w:rPr>
        <w:br/>
      </w:r>
      <w:r>
        <w:rPr>
          <w:rFonts w:hint="eastAsia"/>
        </w:rPr>
        <w:t>　　6.3 GMP洁净车间行业政策分析</w:t>
      </w:r>
      <w:r>
        <w:rPr>
          <w:rFonts w:hint="eastAsia"/>
        </w:rPr>
        <w:br/>
      </w:r>
      <w:r>
        <w:rPr>
          <w:rFonts w:hint="eastAsia"/>
        </w:rPr>
        <w:t>　　6.4 GMP洁净车间中国企业SWOT分析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GMP洁净车间行业产业链简介</w:t>
      </w:r>
      <w:r>
        <w:rPr>
          <w:rFonts w:hint="eastAsia"/>
        </w:rPr>
        <w:br/>
      </w:r>
      <w:r>
        <w:rPr>
          <w:rFonts w:hint="eastAsia"/>
        </w:rPr>
        <w:t>　　　　7.1.1 GMP洁净车间行业供应链分析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GMP洁净车间行业主要下游客户</w:t>
      </w:r>
      <w:r>
        <w:rPr>
          <w:rFonts w:hint="eastAsia"/>
        </w:rPr>
        <w:br/>
      </w:r>
      <w:r>
        <w:rPr>
          <w:rFonts w:hint="eastAsia"/>
        </w:rPr>
        <w:t>　　7.2 GMP洁净车间行业采购模式</w:t>
      </w:r>
      <w:r>
        <w:rPr>
          <w:rFonts w:hint="eastAsia"/>
        </w:rPr>
        <w:br/>
      </w:r>
      <w:r>
        <w:rPr>
          <w:rFonts w:hint="eastAsia"/>
        </w:rPr>
        <w:t>　　7.3 GMP洁净车间行业开发/生产模式</w:t>
      </w:r>
      <w:r>
        <w:rPr>
          <w:rFonts w:hint="eastAsia"/>
        </w:rPr>
        <w:br/>
      </w:r>
      <w:r>
        <w:rPr>
          <w:rFonts w:hint="eastAsia"/>
        </w:rPr>
        <w:t>　　7.4 GMP洁净车间行业销售模式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中国市场不同产品类型GMP洁净车间规模（万元）及增长率对比（2021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＜1千级主要企业列表</w:t>
      </w:r>
      <w:r>
        <w:rPr>
          <w:rFonts w:hint="eastAsia"/>
        </w:rPr>
        <w:br/>
      </w:r>
      <w:r>
        <w:rPr>
          <w:rFonts w:hint="eastAsia"/>
        </w:rPr>
        <w:t>　　表 3： 1千级-1万级主要企业列表</w:t>
      </w:r>
      <w:r>
        <w:rPr>
          <w:rFonts w:hint="eastAsia"/>
        </w:rPr>
        <w:br/>
      </w:r>
      <w:r>
        <w:rPr>
          <w:rFonts w:hint="eastAsia"/>
        </w:rPr>
        <w:t>　　表 4： 1万级-50万级主要企业列表</w:t>
      </w:r>
      <w:r>
        <w:rPr>
          <w:rFonts w:hint="eastAsia"/>
        </w:rPr>
        <w:br/>
      </w:r>
      <w:r>
        <w:rPr>
          <w:rFonts w:hint="eastAsia"/>
        </w:rPr>
        <w:t>　　表 5： 50万级-100万级主要企业列表</w:t>
      </w:r>
      <w:r>
        <w:rPr>
          <w:rFonts w:hint="eastAsia"/>
        </w:rPr>
        <w:br/>
      </w:r>
      <w:r>
        <w:rPr>
          <w:rFonts w:hint="eastAsia"/>
        </w:rPr>
        <w:t>　　表 6： ＞100万级主要企业列表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中国市场不同应用GMP洁净车间规模（万元）及增长率对比（2021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中国市场主要企业GMP洁净车间规模（万元）&amp;（2021-2026）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中国市场主要企业GMP洁净车间规模份额对比（2021-2026）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中国市场主要企业进入GMP洁净车间市场日期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中国市场主要厂商GMP洁净车间产品类型及应用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2025年中国市场GMP洁净车间主要厂商市场地位（第一梯队、第二梯队和第三梯队）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中国市场GMP洁净车间市场投资、并购等现状分析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中国不同产品类型GMP洁净车间规模列表（万元）&amp;（2021-2026）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64： 中国不同产品类型GMP洁净车间规模市场份额列表（2021-2026）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中国不同产品类型GMP洁净车间规模（万元）预测（2027-2032）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中国不同产品类型GMP洁净车间规模市场份额预测（2027-2032）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中国不同应用GMP洁净车间规模列表（万元）&amp;（2021-2026）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中国不同应用GMP洁净车间规模市场份额列表（2021-2026）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中国不同应用GMP洁净车间规模（万元）预测（2027-2032）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中国不同应用GMP洁净车间规模市场份额预测（2027-2032）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GMP洁净车间行业发展机遇及主要驱动因素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72： GMP洁净车间行业发展面临的风险</w:t>
      </w:r>
      <w:r>
        <w:rPr>
          <w:rFonts w:hint="eastAsia"/>
        </w:rPr>
        <w:br/>
      </w:r>
      <w:r>
        <w:rPr>
          <w:rFonts w:hint="eastAsia"/>
        </w:rPr>
        <w:t>　　表 73： GMP洁净车间行业政策分析</w:t>
      </w:r>
      <w:r>
        <w:rPr>
          <w:rFonts w:hint="eastAsia"/>
        </w:rPr>
        <w:br/>
      </w:r>
      <w:r>
        <w:rPr>
          <w:rFonts w:hint="eastAsia"/>
        </w:rPr>
        <w:t>　　表 74： GMP洁净车间行业供应链分析</w:t>
      </w:r>
      <w:r>
        <w:rPr>
          <w:rFonts w:hint="eastAsia"/>
        </w:rPr>
        <w:br/>
      </w:r>
      <w:r>
        <w:rPr>
          <w:rFonts w:hint="eastAsia"/>
        </w:rPr>
        <w:t>　　表 75： GMP洁净车间上游原材料和主要供应商情况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76： GMP洁净车间行业主要下游客户</w:t>
      </w:r>
      <w:r>
        <w:rPr>
          <w:rFonts w:hint="eastAsia"/>
        </w:rPr>
        <w:br/>
      </w:r>
      <w:r>
        <w:rPr>
          <w:rFonts w:hint="eastAsia"/>
        </w:rPr>
        <w:t>　　表 77： 研究范围</w:t>
      </w:r>
      <w:r>
        <w:rPr>
          <w:rFonts w:hint="eastAsia"/>
        </w:rPr>
        <w:br/>
      </w:r>
      <w:r>
        <w:rPr>
          <w:rFonts w:hint="eastAsia"/>
        </w:rPr>
        <w:t>　　表 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GMP洁净车间产品图片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中国不同产品类型GMP洁净车间市场份额2025 &amp; 2032</w:t>
      </w:r>
      <w:r>
        <w:rPr>
          <w:rFonts w:hint="eastAsia"/>
        </w:rPr>
        <w:br/>
      </w:r>
      <w:r>
        <w:rPr>
          <w:rFonts w:hint="eastAsia"/>
        </w:rPr>
        <w:t>　　图 3： ＜1千级产品图片</w:t>
      </w:r>
      <w:r>
        <w:rPr>
          <w:rFonts w:hint="eastAsia"/>
        </w:rPr>
        <w:br/>
      </w:r>
      <w:r>
        <w:rPr>
          <w:rFonts w:hint="eastAsia"/>
        </w:rPr>
        <w:t>　　图 4： 中国＜1千级规模（万元）及增长率（2021-2032）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1千级-1万级产品图片</w:t>
      </w:r>
      <w:r>
        <w:rPr>
          <w:rFonts w:hint="eastAsia"/>
        </w:rPr>
        <w:br/>
      </w:r>
      <w:r>
        <w:rPr>
          <w:rFonts w:hint="eastAsia"/>
        </w:rPr>
        <w:t>　　图 6： 中国1千级-1万级规模（万元）及增长率（2021-2032）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1万级-50万级产品图片</w:t>
      </w:r>
      <w:r>
        <w:rPr>
          <w:rFonts w:hint="eastAsia"/>
        </w:rPr>
        <w:br/>
      </w:r>
      <w:r>
        <w:rPr>
          <w:rFonts w:hint="eastAsia"/>
        </w:rPr>
        <w:t>　　图 8： 中国1万级-50万级规模（万元）及增长率（2021-2032）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50万级-100万级产品图片</w:t>
      </w:r>
      <w:r>
        <w:rPr>
          <w:rFonts w:hint="eastAsia"/>
        </w:rPr>
        <w:br/>
      </w:r>
      <w:r>
        <w:rPr>
          <w:rFonts w:hint="eastAsia"/>
        </w:rPr>
        <w:t>　　图 10： 中国50万级-100万级规模（万元）及增长率（2021-2032）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＞100万级产品图片</w:t>
      </w:r>
      <w:r>
        <w:rPr>
          <w:rFonts w:hint="eastAsia"/>
        </w:rPr>
        <w:br/>
      </w:r>
      <w:r>
        <w:rPr>
          <w:rFonts w:hint="eastAsia"/>
        </w:rPr>
        <w:t>　　图 12： 中国＞100万级规模（万元）及增长率（2021-2032）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中国不同应用GMP洁净车间市场份额2025 VS 2032</w:t>
      </w:r>
      <w:r>
        <w:rPr>
          <w:rFonts w:hint="eastAsia"/>
        </w:rPr>
        <w:br/>
      </w:r>
      <w:r>
        <w:rPr>
          <w:rFonts w:hint="eastAsia"/>
        </w:rPr>
        <w:t>　　图 14： 医疗器械</w:t>
      </w:r>
      <w:r>
        <w:rPr>
          <w:rFonts w:hint="eastAsia"/>
        </w:rPr>
        <w:br/>
      </w:r>
      <w:r>
        <w:rPr>
          <w:rFonts w:hint="eastAsia"/>
        </w:rPr>
        <w:t>　　图 15： 生物技术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食品和饮品</w:t>
      </w:r>
      <w:r>
        <w:rPr>
          <w:rFonts w:hint="eastAsia"/>
        </w:rPr>
        <w:br/>
      </w:r>
      <w:r>
        <w:rPr>
          <w:rFonts w:hint="eastAsia"/>
        </w:rPr>
        <w:t>　　图 18： 制药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中国GMP洁净车间市场规模增速预测：（2021-2032）&amp;（万元）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中国市场GMP洁净车间市场规模，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2025年中国市场前五大厂商GMP洁净车间市场份额</w:t>
      </w:r>
      <w:r>
        <w:rPr>
          <w:rFonts w:hint="eastAsia"/>
        </w:rPr>
        <w:br/>
      </w:r>
      <w:r>
        <w:rPr>
          <w:rFonts w:hint="eastAsia"/>
        </w:rPr>
        <w:t>　　图 24： 2025年中国市场GMP洁净车间第一梯队、第二梯队和第三梯队厂商及市场份额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中国不同产品类型GMP洁净车间市场份额2021 &amp; 2025</w:t>
      </w:r>
      <w:r>
        <w:rPr>
          <w:rFonts w:hint="eastAsia"/>
        </w:rPr>
        <w:br/>
      </w:r>
      <w:r>
        <w:rPr>
          <w:rFonts w:hint="eastAsia"/>
        </w:rPr>
        <w:t>　　图 26： GMP洁净车间中国企业SWOT分析</w:t>
      </w:r>
      <w:r>
        <w:rPr>
          <w:rFonts w:hint="eastAsia"/>
        </w:rPr>
        <w:br/>
      </w:r>
      <w:r>
        <w:rPr>
          <w:rFonts w:hint="eastAsia"/>
        </w:rPr>
        <w:t>　　图 27： GMP洁净车间产业链</w:t>
      </w:r>
      <w:r>
        <w:rPr>
          <w:rFonts w:hint="eastAsia"/>
        </w:rPr>
        <w:br/>
      </w:r>
      <w:r>
        <w:rPr>
          <w:rFonts w:hint="eastAsia"/>
        </w:rPr>
        <w:t>　　图 28： GMP洁净车间行业采购模式</w:t>
      </w:r>
      <w:r>
        <w:rPr>
          <w:rFonts w:hint="eastAsia"/>
        </w:rPr>
        <w:br/>
      </w:r>
      <w:r>
        <w:rPr>
          <w:rFonts w:hint="eastAsia"/>
        </w:rPr>
        <w:t>　　图 29： GMP洁净车间行业开发/生产模式分析</w:t>
      </w:r>
      <w:r>
        <w:rPr>
          <w:rFonts w:hint="eastAsia"/>
        </w:rPr>
        <w:br/>
      </w:r>
      <w:r>
        <w:rPr>
          <w:rFonts w:hint="eastAsia"/>
        </w:rPr>
        <w:t>　　图 30： GMP洁净车间行业销售模式分析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587aea2ef467a" w:history="1">
        <w:r>
          <w:rPr>
            <w:rStyle w:val="Hyperlink"/>
          </w:rPr>
          <w:t>2026-2032年中国GMP洁净车间市场调研及前景趋势报告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587aea2ef467a" w:history="1">
        <w:r>
          <w:rPr>
            <w:rStyle w:val="Hyperlink"/>
          </w:rPr>
          <w:t>https://www.20087.com/5/65/GMPJieJingCheJianHangYeQianJingQuShi.html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热点：gmp车间洁净度等级标准、GMP洁净车间标准、1万级洁净车间标准、GMP洁净车间等级、洁净、GMP洁净车间B区粒子检测频率、10万级gmp净化车间标准、GMP洁净车间施工、洁净车间风淋室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bde229e594eeb" w:history="1">
      <w:r>
        <w:rPr>
          <w:rStyle w:val="Hyperlink"/>
        </w:rPr>
        <w:t>2026-2032年中国GMP洁净车间市场调研及前景趋势报告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MPJieJingCheJianHangYeQianJingQuShi.html" TargetMode="External" Id="R27d587aea2ef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MPJieJingCheJianHangYeQianJingQuShi.html" TargetMode="External" Id="R4b6bde229e59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2026-02-08T03:18:10Z</dcterms:created>
  <dcterms:modified xsi:type="dcterms:W3CDTF">2026-02-08T04:18:10Z</dcterms:modified>
  <dc:subject>2026-2032年中国GMP洁净车间市场调研及前景趋势报告</dc:subject>
  <dc:title>2026-2032年中国GMP洁净车间市场调研及前景趋势报告</dc:title>
  <cp:keywords>2026-2032年中国GMP洁净车间市场调研及前景趋势报告</cp:keywords>
  <dc:description>2026-2032年中国GMP洁净车间市场调研及前景趋势报告</dc:description>
</cp:coreProperties>
</file>