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bb6adfa74410" w:history="1">
              <w:r>
                <w:rPr>
                  <w:rStyle w:val="Hyperlink"/>
                </w:rPr>
                <w:t>2024-2030年全球与中国SOC生长培养基行业研究及发展前景预测报告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bb6adfa74410" w:history="1">
              <w:r>
                <w:rPr>
                  <w:rStyle w:val="Hyperlink"/>
                </w:rPr>
                <w:t>2024-2030年全球与中国SOC生长培养基行业研究及发展前景预测报告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fbb6adfa74410" w:history="1">
                <w:r>
                  <w:rPr>
                    <w:rStyle w:val="Hyperlink"/>
                  </w:rPr>
                  <w:t>https://www.20087.com/5/65/SOCShengZhangPeiYangJiDeFaZhanQianJing.html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生长培养基是一种广泛应用于分子生物学实验室的细菌培养基，因其能够促进大肠杆菌等多种菌株的快速生长而受到青睐。近年来，随着基因工程技术的迅速发展，对高效、稳定的细菌培养条件的需求日益增加，这也促进了SOC生长培养基配方的不断优化和完善。目前市场上可供选择的产品种类繁多，可以满足不同实验目的的需求，如高密度细胞培养、蛋白表达等。此外，为了简化操作流程和提高实验结果的一致性，预包装式的培养基产品也越来越受欢迎。</w:t>
      </w:r>
      <w:r>
        <w:rPr>
          <w:rFonts w:hint="eastAsia"/>
        </w:rPr>
        <w:br/>
      </w:r>
      <w:r>
        <w:rPr>
          <w:rFonts w:hint="eastAsia"/>
        </w:rPr>
        <w:t>　　未来，随着基因编辑技术如CRISPR-Cas9的广泛应用，SOC生长培养基的需求将进一步扩大。技术进步方面，更精准的配方设计和更严格的质控标准将是发展的重点，以确保培养基的性能稳定可靠。同时，随着环境友好型实验室概念的兴起，可持续发展的原料来源和生产方式也将成为研究热点之一。此外，随着自动化实验设备的普及，SOC生长培养基的兼容性和标准化也将得到更多关注，以适应现代实验室的高效运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bb6adfa74410" w:history="1">
        <w:r>
          <w:rPr>
            <w:rStyle w:val="Hyperlink"/>
          </w:rPr>
          <w:t>2024-2030年全球与中国SOC生长培养基行业研究及发展前景预测报告</w:t>
        </w:r>
      </w:hyperlink>
      <w:r>
        <w:rPr>
          <w:rFonts w:hint="eastAsia"/>
        </w:rPr>
        <w:t>》基于多年的SOC生长培养基行业研究，结合当前SOC生长培养基市场发展状况，依托权威数据和长期市场监测结果，对SOC生长培养基行业的市场规模、供需状况、竞争态势及主要SOC生长培养基企业经营情况进行了深入分析，并对SOC生长培养基行业的未来发展进行科学预测。报告旨在为投资者提供准确的SOC生长培养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SOC生长培养基市场概述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按照不同产品类型，SOC生长培养基主要可以分为如下几个类别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全球不同产品类型SOC生长培养基销售额增长趋势2019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从不同应用，SOC生长培养基主要包括如下几个方面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全球不同应用SOC生长培养基销售额增长趋势2019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科研单位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SOC生长培养基行业背景、发展历史、现状及趋势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SOC生长培养基行业目前现状分析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SOC生长培养基发展趋势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全球SOC生长培养基总体规模分析</w:t>
      </w:r>
      <w:r>
        <w:rPr>
          <w:rFonts w:hint="eastAsia"/>
        </w:rPr>
        <w:br/>
      </w:r>
      <w:r>
        <w:rPr>
          <w:rFonts w:hint="eastAsia"/>
        </w:rPr>
        <w:t>　　2.1 全球SOC生长培养基供需现状及预测（2019-2030）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全球SOC生长培养基产能、产量、产能利用率及发展趋势（2019-2030）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全球SOC生长培养基产量、需求量及发展趋势（2019-2030）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全球主要地区SOC生长培养基产量及发展趋势（2019-2030）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全球主要地区SOC生长培养基产量（2019-2024）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全球主要地区SOC生长培养基产量（2025-2030）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全球主要地区SOC生长培养基产量市场份额（2019-2030）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中国SOC生长培养基供需现状及预测（2019-2030）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中国SOC生长培养基产能、产量、产能利用率及发展趋势（2019-2030）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中国SOC生长培养基产量、市场需求量及发展趋势（2019-2030）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全球SOC生长培养基销量及销售额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全球市场SOC生长培养基销售额（2019-2030）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全球市场SOC生长培养基销量（2019-2030）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全球市场SOC生长培养基价格趋势（2019-2030）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全球市场主要厂商SOC生长培养基产能市场份额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全球市场主要厂商SOC生长培养基销量（2019-2024）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全球市场主要厂商SOC生长培养基销量（2019-2024）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全球市场主要厂商SOC生长培养基销售收入（2019-2024）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全球市场主要厂商SOC生长培养基销售价格（2019-2024）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2023年全球主要生产商SOC生长培养基收入排名</w:t>
      </w:r>
      <w:r>
        <w:rPr>
          <w:rFonts w:hint="eastAsia"/>
        </w:rPr>
        <w:br/>
      </w:r>
      <w:r>
        <w:rPr>
          <w:rFonts w:hint="eastAsia"/>
        </w:rPr>
        <w:t>　　3.3 中国市场主要厂商SOC生长培养基销量（2019-2024）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中国市场主要厂商SOC生长培养基销量（2019-2024）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中国市场主要厂商SOC生长培养基销售收入（2019-2024）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2023年中国主要生产商SOC生长培养基收入排名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中国市场主要厂商SOC生长培养基销售价格（2019-2024）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全球主要厂商SOC生长培养基总部及产地分布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全球主要厂商成立时间及SOC生长培养基商业化日期</w:t>
      </w:r>
      <w:r>
        <w:rPr>
          <w:rFonts w:hint="eastAsia"/>
        </w:rPr>
        <w:br/>
      </w:r>
      <w:r>
        <w:rPr>
          <w:rFonts w:hint="eastAsia"/>
        </w:rPr>
        <w:t>　　3.6 全球主要厂商SOC生长培养基产品类型及应用</w:t>
      </w:r>
      <w:r>
        <w:rPr>
          <w:rFonts w:hint="eastAsia"/>
        </w:rPr>
        <w:br/>
      </w:r>
      <w:r>
        <w:rPr>
          <w:rFonts w:hint="eastAsia"/>
        </w:rPr>
        <w:t>　　3.7 SOC生长培养基行业集中度、竞争程度分析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SOC生长培养基行业集中度分析：2023年全球Top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全球SOC生长培养基第一梯队、第二梯队和第三梯队生产商（品牌）及市场份额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全球SOC生长培养基主要地区分析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全球主要地区SOC生长培养基市场规模分析：2019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全球主要地区SOC生长培养基销售收入及市场份额（2019-2024年）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全球主要地区SOC生长培养基销售收入预测（2024-2030年）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全球主要地区SOC生长培养基销量分析：2019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全球主要地区SOC生长培养基销量及市场份额（2019-2024年）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全球主要地区SOC生长培养基销量及市场份额预测（2025-2030）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北美市场SOC生长培养基销量、收入及增长率（2019-2030）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欧洲市场SOC生长培养基销量、收入及增长率（2019-2030）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中国市场SOC生长培养基销量、收入及增长率（2019-2030）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日本市场SOC生长培养基销量、收入及增长率（2019-2030）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东南亚市场SOC生长培养基销量、收入及增长率（2019-2030）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印度市场SOC生长培养基销量、收入及增长率（2019-2030）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SOC生长培养基销量、收入、价格及毛利率（2019-2024）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不同产品类型SOC生长培养基分析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全球不同产品类型SOC生长培养基销量（2019-2030）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全球不同产品类型SOC生长培养基销量及市场份额（2019-2024）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全球不同产品类型SOC生长培养基销量预测（2025-2030）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全球不同产品类型SOC生长培养基收入（2019-2030）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全球不同产品类型SOC生长培养基收入及市场份额（2019-2024）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全球不同产品类型SOC生长培养基收入预测（2025-2030）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全球不同产品类型SOC生长培养基价格走势（2019-2030）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不同应用SOC生长培养基分析</w:t>
      </w:r>
      <w:r>
        <w:rPr>
          <w:rFonts w:hint="eastAsia"/>
        </w:rPr>
        <w:br/>
      </w:r>
      <w:r>
        <w:rPr>
          <w:rFonts w:hint="eastAsia"/>
        </w:rPr>
        <w:t>　　7.1 全球不同应用SOC生长培养基销量（2019-2030）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全球不同应用SOC生长培养基销量及市场份额（2019-2024）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全球不同应用SOC生长培养基销量预测（2025-2030）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全球不同应用SOC生长培养基收入（2019-2030）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全球不同应用SOC生长培养基收入及市场份额（2019-2024）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全球不同应用SOC生长培养基收入预测（2025-2030）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全球不同应用SOC生长培养基价格走势（2019-2030）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SOC生长培养基产业链分析</w:t>
      </w:r>
      <w:r>
        <w:rPr>
          <w:rFonts w:hint="eastAsia"/>
        </w:rPr>
        <w:br/>
      </w:r>
      <w:r>
        <w:rPr>
          <w:rFonts w:hint="eastAsia"/>
        </w:rPr>
        <w:t>　　8.2 SOC生长培养基产业上游供应分析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SOC生长培养基下游典型客户</w:t>
      </w:r>
      <w:r>
        <w:rPr>
          <w:rFonts w:hint="eastAsia"/>
        </w:rPr>
        <w:br/>
      </w:r>
      <w:r>
        <w:rPr>
          <w:rFonts w:hint="eastAsia"/>
        </w:rPr>
        <w:t>　　8.4 SOC生长培养基销售渠道分析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SOC生长培养基行业发展机遇及主要驱动因素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SOC生长培养基行业发展面临的风险</w:t>
      </w:r>
      <w:r>
        <w:rPr>
          <w:rFonts w:hint="eastAsia"/>
        </w:rPr>
        <w:br/>
      </w:r>
      <w:r>
        <w:rPr>
          <w:rFonts w:hint="eastAsia"/>
        </w:rPr>
        <w:t>　　9.3 SOC生长培养基行业政策分析</w:t>
      </w:r>
      <w:r>
        <w:rPr>
          <w:rFonts w:hint="eastAsia"/>
        </w:rPr>
        <w:br/>
      </w:r>
      <w:r>
        <w:rPr>
          <w:rFonts w:hint="eastAsia"/>
        </w:rPr>
        <w:t>　　9.4 SOC生长培养基中国企业SWOT分析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全球不同产品类型SOC生长培养基销售额增长（CAGR）趋势2019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SOC生长培养基行业目前发展现状</w:t>
      </w:r>
      <w:r>
        <w:rPr>
          <w:rFonts w:hint="eastAsia"/>
        </w:rPr>
        <w:br/>
      </w:r>
      <w:r>
        <w:rPr>
          <w:rFonts w:hint="eastAsia"/>
        </w:rPr>
        <w:t>　　表 4： SOC生长培养基发展趋势</w:t>
      </w:r>
      <w:r>
        <w:rPr>
          <w:rFonts w:hint="eastAsia"/>
        </w:rPr>
        <w:br/>
      </w:r>
      <w:r>
        <w:rPr>
          <w:rFonts w:hint="eastAsia"/>
        </w:rPr>
        <w:t>　　表 5： 全球主要地区SOC生长培养基产量增速（CAGR）：（2019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全球主要地区SOC生长培养基产量（2019-2024）&amp;（千件）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全球主要地区SOC生长培养基产量（2025-2030）&amp;（千件）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全球主要地区SOC生长培养基产量市场份额（2019-2024）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全球主要地区SOC生长培养基产量（2025-2030）&amp;（千件）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全球市场主要厂商SOC生长培养基产能（2023-2024）&amp;（千件）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全球市场主要厂商SOC生长培养基销量（2019-2024）&amp;（千件）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全球市场主要厂商SOC生长培养基销量市场份额（2019-2024）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全球市场主要厂商SOC生长培养基销售收入（2019-2024）&amp;（百万美元）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全球市场主要厂商SOC生长培养基销售收入市场份额（2019-2024）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全球市场主要厂商SOC生长培养基销售价格（2019-2024）&amp;（美元/件）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2023年全球主要生产商SOC生长培养基收入排名（百万美元）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中国市场主要厂商SOC生长培养基销量（2019-2024）&amp;（千件）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中国市场主要厂商SOC生长培养基销量市场份额（2019-2024）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中国市场主要厂商SOC生长培养基销售收入（2019-2024）&amp;（百万美元）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中国市场主要厂商SOC生长培养基销售收入市场份额（2019-2024）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2023年中国主要生产商SOC生长培养基收入排名（百万美元）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中国市场主要厂商SOC生长培养基销售价格（2019-2024）&amp;（美元/件）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全球主要厂商SOC生长培养基总部及产地分布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全球主要厂商成立时间及SOC生长培养基商业化日期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全球主要厂商SOC生长培养基产品类型及应用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2023年全球SOC生长培养基主要厂商市场地位（第一梯队、第二梯队和第三梯队）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全球SOC生长培养基市场投资、并购等现状分析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全球主要地区SOC生长培养基销售收入增速：（2019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全球主要地区SOC生长培养基销售收入（2019-2024）&amp;（百万美元）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全球主要地区SOC生长培养基销售收入市场份额（2019-2024）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全球主要地区SOC生长培养基收入（2025-2030）&amp;（百万美元）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全球主要地区SOC生长培养基收入市场份额（2025-2030）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全球主要地区SOC生长培养基销量（千件）：2019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全球主要地区SOC生长培养基销量（2019-2024）&amp;（千件）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全球主要地区SOC生长培养基销量市场份额（2019-2024）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全球主要地区SOC生长培养基销量（2025-2030）&amp;（千件）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全球主要地区SOC生长培养基销量份额（2025-2030）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SOC生长培养基生产基地、销售区域、竞争对手及市场地位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SOC生长培养基产品规格、参数及市场应用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SOC生长培养基销量（千件）、收入（百万美元）、价格（美元/件）及毛利率（2019-2024）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全球不同产品类型SOC生长培养基销量（2019-2024年）&amp;（千件）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全球不同产品类型SOC生长培养基销量市场份额（2019-2024）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全球不同产品类型SOC生长培养基销量预测（2025-2030）&amp;（千件）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全球市场不同产品类型SOC生长培养基销量市场份额预测（2025-2030）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全球不同产品类型SOC生长培养基收入（2019-2024年）&amp;（百万美元）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全球不同产品类型SOC生长培养基收入市场份额（2019-2024）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全球不同产品类型SOC生长培养基收入预测（2025-2030）&amp;（百万美元）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全球不同产品类型SOC生长培养基收入市场份额预测（2025-2030）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全球不同应用SOC生长培养基销量（2019-2024年）&amp;（千件）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全球不同应用SOC生长培养基销量市场份额（2019-2024）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全球不同应用SOC生长培养基销量预测（2025-2030）&amp;（千件）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全球市场不同应用SOC生长培养基销量市场份额预测（2025-2030）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全球不同应用SOC生长培养基收入（2019-2024年）&amp;（百万美元）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全球不同应用SOC生长培养基收入市场份额（2019-2024）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全球不同应用SOC生长培养基收入预测（2025-2030）&amp;（百万美元）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全球不同应用SOC生长培养基收入市场份额预测（2025-2030）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SOC生长培养基上游原料供应商及联系方式列表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SOC生长培养基典型客户列表</w:t>
      </w:r>
      <w:r>
        <w:rPr>
          <w:rFonts w:hint="eastAsia"/>
        </w:rPr>
        <w:br/>
      </w:r>
      <w:r>
        <w:rPr>
          <w:rFonts w:hint="eastAsia"/>
        </w:rPr>
        <w:t>　　表 151： SOC生长培养基主要销售模式及销售渠道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SOC生长培养基行业发展机遇及主要驱动因素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SOC生长培养基行业发展面临的风险</w:t>
      </w:r>
      <w:r>
        <w:rPr>
          <w:rFonts w:hint="eastAsia"/>
        </w:rPr>
        <w:br/>
      </w:r>
      <w:r>
        <w:rPr>
          <w:rFonts w:hint="eastAsia"/>
        </w:rPr>
        <w:t>　　表 154： SOC生长培养基行业政策分析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SOC生长培养基产品图片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全球不同产品类型SOC生长培养基销售额2019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全球不同产品类型SOC生长培养基市场份额2023 &amp; 2030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全球不同应用SOC生长培养基市场份额2023 &amp; 2030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科研单位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全球SOC生长培养基产能、产量、产能利用率及发展趋势（2019-2030）&amp;（千件）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全球SOC生长培养基产量、需求量及发展趋势（2019-2030）&amp;（千件）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全球主要地区SOC生长培养基产量（2019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全球主要地区SOC生长培养基产量市场份额（2019-2030）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中国SOC生长培养基产能、产量、产能利用率及发展趋势（2019-2030）&amp;（千件）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中国SOC生长培养基产量、市场需求量及发展趋势（2019-2030）&amp;（千件）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全球SOC生长培养基市场销售额及增长率：（2019-2030）&amp;（百万美元）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全球市场SOC生长培养基市场规模：2019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全球市场SOC生长培养基价格趋势（2019-2030）&amp;（美元/件）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2023年全球市场主要厂商SOC生长培养基销量市场份额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2023年全球市场主要厂商SOC生长培养基收入市场份额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2023年中国市场主要厂商SOC生长培养基销量市场份额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2023年中国市场主要厂商SOC生长培养基收入市场份额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2023年全球前五大生产商SOC生长培养基市场份额</w:t>
      </w:r>
      <w:r>
        <w:rPr>
          <w:rFonts w:hint="eastAsia"/>
        </w:rPr>
        <w:br/>
      </w:r>
      <w:r>
        <w:rPr>
          <w:rFonts w:hint="eastAsia"/>
        </w:rPr>
        <w:t>　　图 26： 2023年全球SOC生长培养基第一梯队、第二梯队和第三梯队厂商及市场份额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全球主要地区SOC生长培养基销售收入（2019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全球主要地区SOC生长培养基销售收入市场份额（2019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北美市场SOC生长培养基收入及增长率（2019-2030）&amp;（百万美元）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欧洲市场SOC生长培养基收入及增长率（2019-2030）&amp;（百万美元）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中国市场SOC生长培养基收入及增长率（2019-2030）&amp;（百万美元）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日本市场SOC生长培养基收入及增长率（2019-2030）&amp;（百万美元）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东南亚市场SOC生长培养基收入及增长率（2019-2030）&amp;（百万美元）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印度市场SOC生长培养基销量及增长率（2019-2030）&amp;（千件）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印度市场SOC生长培养基收入及增长率（2019-2030）&amp;（百万美元）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全球不同产品类型SOC生长培养基价格走势（2019-2030）&amp;（美元/件）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全球不同应用SOC生长培养基价格走势（2019-2030）&amp;（美元/件）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SOC生长培养基产业链</w:t>
      </w:r>
      <w:r>
        <w:rPr>
          <w:rFonts w:hint="eastAsia"/>
        </w:rPr>
        <w:br/>
      </w:r>
      <w:r>
        <w:rPr>
          <w:rFonts w:hint="eastAsia"/>
        </w:rPr>
        <w:t>　　图 44： SOC生长培养基中国企业SWOT分析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bb6adfa74410" w:history="1">
        <w:r>
          <w:rPr>
            <w:rStyle w:val="Hyperlink"/>
          </w:rPr>
          <w:t>2024-2030年全球与中国SOC生长培养基行业研究及发展前景预测报告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fbb6adfa74410" w:history="1">
        <w:r>
          <w:rPr>
            <w:rStyle w:val="Hyperlink"/>
          </w:rPr>
          <w:t>https://www.20087.com/5/65/SOCShengZhangPeiYangJiDeFaZhanQianJing.html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3ef4621949c3" w:history="1">
      <w:r>
        <w:rPr>
          <w:rStyle w:val="Hyperlink"/>
        </w:rPr>
        <w:t>2024-2030年全球与中国SOC生长培养基行业研究及发展前景预测报告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OCShengZhangPeiYangJiDeFaZhanQianJing.html" TargetMode="External" Id="Rd53fbb6adfa7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OCShengZhangPeiYangJiDeFaZhanQianJing.html" TargetMode="External" Id="R9cdc3ef4621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2024-08-20T01:17:10Z</dcterms:created>
  <dcterms:modified xsi:type="dcterms:W3CDTF">2024-08-20T02:17:10Z</dcterms:modified>
  <dc:subject>2024-2030年全球与中国SOC生长培养基行业研究及发展前景预测报告</dc:subject>
  <dc:title>2024-2030年全球与中国SOC生长培养基行业研究及发展前景预测报告</dc:title>
  <cp:keywords>2024-2030年全球与中国SOC生长培养基行业研究及发展前景预测报告</cp:keywords>
  <dc:description>2024-2030年全球与中国SOC生长培养基行业研究及发展前景预测报告</dc:description>
</cp:coreProperties>
</file>