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f7c50838147cd" w:history="1">
              <w:r>
                <w:rPr>
                  <w:rStyle w:val="Hyperlink"/>
                </w:rPr>
                <w:t>2025-2031年中国乙型肝炎疫苗市场调研及前景趋势分析报告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f7c50838147cd" w:history="1">
              <w:r>
                <w:rPr>
                  <w:rStyle w:val="Hyperlink"/>
                </w:rPr>
                <w:t>2025-2031年中国乙型肝炎疫苗市场调研及前景趋势分析报告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f7c50838147cd" w:history="1">
                <w:r>
                  <w:rPr>
                    <w:rStyle w:val="Hyperlink"/>
                  </w:rPr>
                  <w:t>https://www.20087.com/5/05/YiXingGanYanYiMiaoDeQianJingQuShi.html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疫苗作为预防乙型肝炎病毒感染的有效手段，已被全球各国纳入儿童免疫规划，市场需求稳定。目前市场上主要有重组酵母乙肝疫苗、CHO细胞乙肝疫苗等类型，安全性与免疫效果得到广泛验证。近年来，随着疫苗储存运输条件的改善以及接种意识的提高，全球乙肝疫苗接种覆盖率逐步提升。然而，部分发展中国家和地区由于资源有限，乙肝疫苗接种率仍较低，且成人补种市场潜力尚未充分挖掘。</w:t>
      </w:r>
      <w:r>
        <w:rPr>
          <w:rFonts w:hint="eastAsia"/>
        </w:rPr>
        <w:br/>
      </w:r>
      <w:r>
        <w:rPr>
          <w:rFonts w:hint="eastAsia"/>
        </w:rPr>
        <w:t>　　乙型肝炎疫苗市场将围绕技术创新、接种策略优化、国际市场拓展展开。首先，新型佐剂、联合疫苗等技术研发将提升疫苗的免疫原性与持久性，简化接种程序，提高接种便利性。其次，结合全球消除乙肝战略，各国将调整与完善免疫规划，扩大成人与高危人群的疫苗接种覆盖面，挖掘存量市场潜力。此外，通过国际合作、公私合作等方式，助力发展中国家提升乙肝疫苗可及性，同时，国内企业有望凭借成本优势与产品质量，进一步开拓海外市场，提升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f7c50838147cd" w:history="1">
        <w:r>
          <w:rPr>
            <w:rStyle w:val="Hyperlink"/>
          </w:rPr>
          <w:t>2025-2031年中国乙型肝炎疫苗市场调研及前景趋势分析报告</w:t>
        </w:r>
      </w:hyperlink>
      <w:r>
        <w:rPr>
          <w:rFonts w:hint="eastAsia"/>
        </w:rPr>
        <w:t>》系统分析了乙型肝炎疫苗行业的市场需求、市场规模及价格动态，全面梳理了乙型肝炎疫苗产业链结构，并对乙型肝炎疫苗细分市场进行了深入探究。报告基于详实数据，科学预测了乙型肝炎疫苗市场前景与发展趋势，重点剖析了品牌竞争格局、市场集中度及重点企业的市场地位。通过SWOT分析，报告识别了行业面临的机遇与风险，并提出了针对性发展策略与建议，为乙型肝炎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乙型肝炎疫苗行业基本情况分析</w:t>
      </w:r>
      <w:r>
        <w:rPr>
          <w:rFonts w:hint="eastAsia"/>
        </w:rPr>
        <w:br/>
      </w:r>
      <w:r>
        <w:rPr>
          <w:rFonts w:hint="eastAsia"/>
        </w:rPr>
        <w:t>　　第一节 乙型肝炎疫苗概念及分类</w:t>
      </w:r>
      <w:r>
        <w:rPr>
          <w:rFonts w:hint="eastAsia"/>
        </w:rPr>
        <w:br/>
      </w:r>
      <w:r>
        <w:rPr>
          <w:rFonts w:hint="eastAsia"/>
        </w:rPr>
        <w:t>　　　　一、乙型肝炎疫苗的概念</w:t>
      </w:r>
      <w:r>
        <w:rPr>
          <w:rFonts w:hint="eastAsia"/>
        </w:rPr>
        <w:br/>
      </w:r>
      <w:r>
        <w:rPr>
          <w:rFonts w:hint="eastAsia"/>
        </w:rPr>
        <w:t>　　　　二、乙型肝炎疫苗的分类</w:t>
      </w:r>
      <w:r>
        <w:rPr>
          <w:rFonts w:hint="eastAsia"/>
        </w:rPr>
        <w:br/>
      </w:r>
      <w:r>
        <w:rPr>
          <w:rFonts w:hint="eastAsia"/>
        </w:rPr>
        <w:t>　　第二节 中国乙型肝炎疫苗行业管理体制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2025年中国乙型肝炎疫苗行业发展环境分析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第三节 2025年中国卫生事业发展分析</w:t>
      </w:r>
      <w:r>
        <w:rPr>
          <w:rFonts w:hint="eastAsia"/>
        </w:rPr>
        <w:br/>
      </w:r>
      <w:r>
        <w:rPr>
          <w:rFonts w:hint="eastAsia"/>
        </w:rPr>
        <w:t>　　第四节 2025年中国生物医药产业发展分析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2025年中国乙型肝炎疫苗市场分析</w:t>
      </w:r>
      <w:r>
        <w:rPr>
          <w:rFonts w:hint="eastAsia"/>
        </w:rPr>
        <w:br/>
      </w:r>
      <w:r>
        <w:rPr>
          <w:rFonts w:hint="eastAsia"/>
        </w:rPr>
        <w:t>　　第一节 中国乙型肝炎疫苗产业发展状况分析</w:t>
      </w:r>
      <w:r>
        <w:rPr>
          <w:rFonts w:hint="eastAsia"/>
        </w:rPr>
        <w:br/>
      </w:r>
      <w:r>
        <w:rPr>
          <w:rFonts w:hint="eastAsia"/>
        </w:rPr>
        <w:t>　　第二节 2025年中国乙型肝炎疫苗市场分析</w:t>
      </w:r>
      <w:r>
        <w:rPr>
          <w:rFonts w:hint="eastAsia"/>
        </w:rPr>
        <w:br/>
      </w:r>
      <w:r>
        <w:rPr>
          <w:rFonts w:hint="eastAsia"/>
        </w:rPr>
        <w:t>　　第三节 2025年中国乙型肝炎疫苗市场动态</w:t>
      </w:r>
      <w:r>
        <w:rPr>
          <w:rFonts w:hint="eastAsia"/>
        </w:rPr>
        <w:br/>
      </w:r>
      <w:r>
        <w:rPr>
          <w:rFonts w:hint="eastAsia"/>
        </w:rPr>
        <w:t>　　第四节 2025年中国乙型肝炎疫苗所属行业进出口总体数据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2025年中国乙型肝炎疫苗区域市场情况</w:t>
      </w:r>
      <w:r>
        <w:rPr>
          <w:rFonts w:hint="eastAsia"/>
        </w:rPr>
        <w:br/>
      </w:r>
      <w:r>
        <w:rPr>
          <w:rFonts w:hint="eastAsia"/>
        </w:rPr>
        <w:t>　　第一节 华东区域</w:t>
      </w:r>
      <w:r>
        <w:rPr>
          <w:rFonts w:hint="eastAsia"/>
        </w:rPr>
        <w:br/>
      </w:r>
      <w:r>
        <w:rPr>
          <w:rFonts w:hint="eastAsia"/>
        </w:rPr>
        <w:t>　　第二节 华南区域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第七节 东北区域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国外乙型肝炎疫苗企业经营状况分析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诺华疫苗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兰州生物制品研究所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2025-2031年中国乙型肝炎疫苗行业发展及投资分析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2025-2031年中国乙型肝炎疫苗行业发展预测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一、2025-2031年中国乙型肝炎疫苗市场规模预测</w:t>
      </w:r>
      <w:r>
        <w:rPr>
          <w:rFonts w:hint="eastAsia"/>
        </w:rPr>
        <w:br/>
      </w:r>
      <w:r>
        <w:rPr>
          <w:rFonts w:hint="eastAsia"/>
        </w:rPr>
        <w:t>　　　　二、中国乙型肝炎疫苗的发展趋势</w:t>
      </w:r>
      <w:r>
        <w:rPr>
          <w:rFonts w:hint="eastAsia"/>
        </w:rPr>
        <w:br/>
      </w:r>
      <w:r>
        <w:rPr>
          <w:rFonts w:hint="eastAsia"/>
        </w:rPr>
        <w:t>　　　　三、生物技术加快了乙型肝炎疫苗产业的发展</w:t>
      </w:r>
      <w:r>
        <w:rPr>
          <w:rFonts w:hint="eastAsia"/>
        </w:rPr>
        <w:br/>
      </w:r>
      <w:r>
        <w:rPr>
          <w:rFonts w:hint="eastAsia"/>
        </w:rPr>
        <w:t>　　第二节 乙型肝炎疫苗行业投资壁垒分析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乙型肝炎疫苗行业投资风险分析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中^智^林^　中国乙型肝炎疫苗行业投资方向及建议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乙型肝炎疫苗行业历程</w:t>
      </w:r>
      <w:r>
        <w:rPr>
          <w:rFonts w:hint="eastAsia"/>
        </w:rPr>
        <w:br/>
      </w:r>
      <w:r>
        <w:rPr>
          <w:rFonts w:hint="eastAsia"/>
        </w:rPr>
        <w:t>　　图表 乙型肝炎疫苗行业生命周期</w:t>
      </w:r>
      <w:r>
        <w:rPr>
          <w:rFonts w:hint="eastAsia"/>
        </w:rPr>
        <w:br/>
      </w:r>
      <w:r>
        <w:rPr>
          <w:rFonts w:hint="eastAsia"/>
        </w:rPr>
        <w:t>　　图表 乙型肝炎疫苗行业产业链分析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2019-2024年乙型肝炎疫苗行业市场容量分析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乙型肝炎疫苗行业动态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2025年中国乙型肝炎疫苗行业需求领域分布格局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2025年中国乙型肝炎疫苗进口国家及地区分析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2025年中国乙型肝炎疫苗出口国家及地区分析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2019-2024年中国乙型肝炎疫苗行业企业平均规模情况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**地区乙型肝炎疫苗行业市场需求情况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乙型肝炎疫苗重点企业（三）成长能力情况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2025-2031年中国乙型肝炎疫苗行业发展趋势预测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f7c50838147cd" w:history="1">
        <w:r>
          <w:rPr>
            <w:rStyle w:val="Hyperlink"/>
          </w:rPr>
          <w:t>2025-2031年中国乙型肝炎疫苗市场调研及前景趋势分析报告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f7c50838147cd" w:history="1">
        <w:r>
          <w:rPr>
            <w:rStyle w:val="Hyperlink"/>
          </w:rPr>
          <w:t>https://www.20087.com/5/05/YiXingGanYanYiMiaoDeQianJingQuShi.html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型肝炎疫苗一共要打多少针、乙型肝炎疫苗有必要打吗、乙肝注射部位及角度图片、乙型肝炎疫苗的有效成分是、一图看懂乙肝五项、乙型肝炎疫苗的有效成分是HBcAg、女性打乙肝疫苗注意事项、乙型肝炎疫苗全程接种共3 针,按照( )个月程序接种、乙肝疫苗接种时间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b0e288e254e73" w:history="1">
      <w:r>
        <w:rPr>
          <w:rStyle w:val="Hyperlink"/>
        </w:rPr>
        <w:t>2025-2031年中国乙型肝炎疫苗市场调研及前景趋势分析报告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XingGanYanYiMiaoDeQianJingQuShi.html" TargetMode="External" Id="Re92f7c508381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XingGanYanYiMiaoDeQianJingQuShi.html" TargetMode="External" Id="Rb6db0e288e25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2024-12-10T04:11:00Z</dcterms:created>
  <dcterms:modified xsi:type="dcterms:W3CDTF">2024-12-10T05:11:00Z</dcterms:modified>
  <dc:subject>2025-2031年中国乙型肝炎疫苗市场调研及前景趋势分析报告</dc:subject>
  <dc:title>2025-2031年中国乙型肝炎疫苗市场调研及前景趋势分析报告</dc:title>
  <cp:keywords>2025-2031年中国乙型肝炎疫苗市场调研及前景趋势分析报告</cp:keywords>
  <dc:description>2025-2031年中国乙型肝炎疫苗市场调研及前景趋势分析报告</dc:description>
</cp:coreProperties>
</file>