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62f209a3424d" w:history="1">
              <w:r>
                <w:rPr>
                  <w:rStyle w:val="Hyperlink"/>
                </w:rPr>
                <w:t>2026-2032年全球与中国创新医疗器械行业现状调研及发展前景分析报告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62f209a3424d" w:history="1">
              <w:r>
                <w:rPr>
                  <w:rStyle w:val="Hyperlink"/>
                </w:rPr>
                <w:t>2026-2032年全球与中国创新医疗器械行业现状调研及发展前景分析报告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62f209a3424d" w:history="1">
                <w:r>
                  <w:rPr>
                    <w:rStyle w:val="Hyperlink"/>
                  </w:rPr>
                  <w:t>https://www.20087.com/5/05/ChuangXinYiLiaoQiXieDeFaZhanQianJing.html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创新医疗器械当前聚焦于未被满足的临床需求，涵盖手术机器人、AI辅助诊断软件、可穿戴监测设备、介入治疗器械及再生医学产品等领域。监管路径上，各国普遍设立绿色通道（如FDA Breakthrough、中国创新通道），加速高临床价值产品上市，但仍要求严谨的临床验证与真实世界证据支持。研发高度依赖医工交叉，需整合材料科学、微电子、生物传感与数据算法。然而，高昂的研发成本、漫长的审批周期、医保准入不确定性及医生使用习惯改变阻力，构成商业化主要障碍。</w:t>
      </w:r>
      <w:r>
        <w:rPr>
          <w:rFonts w:hint="eastAsia"/>
        </w:rPr>
        <w:br/>
      </w:r>
      <w:r>
        <w:rPr>
          <w:rFonts w:hint="eastAsia"/>
        </w:rPr>
        <w:t>　　未来，创新医疗器械将向智能化、微创化与个体化深度融合方向发展。市场调研网指出，闭环治疗系统（如AI影像引导+自动消融）将实现诊疗一体化；柔性电子与生物可降解材料将催生 transient implants（瞬态植入物）。在支付端，基于疗效的分期付款或按次收费模式可能缓解医院采购压力。此外，真实世界数据平台将支持上市后快速迭代与适应症拓展。长期来看，创新医疗器械将从“工具替代”转向“范式革新”，在精准医疗与主动健康理念下，成为连接预防、诊断、治疗与康复的全周期健康干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962f209a3424d" w:history="1">
        <w:r>
          <w:rPr>
            <w:rStyle w:val="Hyperlink"/>
          </w:rPr>
          <w:t>2026-2032年全球与中国创新医疗器械行业现状调研及发展前景分析报告</w:t>
        </w:r>
      </w:hyperlink>
      <w:r>
        <w:rPr>
          <w:rFonts w:hint="eastAsia"/>
        </w:rPr>
        <w:t>》，2025年创新医疗器械行业市场规模达 亿元，预计2032年市场规模将达 亿元，期间年均复合增长率（CAGR）达 %。报告基于市场调研数据，系统分析了创新医疗器械行业的市场现状与发展前景。报告从创新医疗器械产业链角度出发，梳理了当前创新医疗器械市场规模、价格走势和供需情况，并对未来几年的增长空间作出预测。研究涵盖了创新医疗器械行业技术发展现状、创新方向以及重点企业的竞争格局，包括创新医疗器械市场集中度和品牌策略分析。报告还针对创新医疗器械细分领域和区域市场展开讨论，客观评估了创新医疗器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全球市场创新医疗器械市场总体规模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中国市场创新医疗器械市场总体规模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创新医疗器械行业发展总体概况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创新医疗器械行业发展主要特点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创新医疗器械行业发展影响因素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创新医疗器械有利因素</w:t>
      </w:r>
      <w:r>
        <w:rPr>
          <w:rFonts w:hint="eastAsia"/>
        </w:rPr>
        <w:br/>
      </w:r>
      <w:r>
        <w:rPr>
          <w:rFonts w:hint="eastAsia"/>
        </w:rPr>
        <w:t>　　　　1.5.3 .2 创新医疗器械不利因素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全球市场，近三年创新医疗器械主要企业占有率及排名（按收入）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创新医疗器械主要企业在国际市场占有率（按收入，2023-2026）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2025年创新医疗器械主要企业在国际市场排名（按收入）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全球市场主要企业创新医疗器械销售收入（2023-2026）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中国市场，近三年创新医疗器械主要企业占有率及排名（按收入）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创新医疗器械主要企业在中国市场占有率（按收入，2023-2026）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2025年创新医疗器械主要企业在中国市场排名（按收入）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中国市场主要企业创新医疗器械销售收入（2023-2026）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全球主要厂商创新医疗器械总部及产地分布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全球主要厂商成立时间及创新医疗器械商业化日期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全球主要厂商创新医疗器械产品类型及应用</w:t>
      </w:r>
      <w:r>
        <w:rPr>
          <w:rFonts w:hint="eastAsia"/>
        </w:rPr>
        <w:br/>
      </w:r>
      <w:r>
        <w:rPr>
          <w:rFonts w:hint="eastAsia"/>
        </w:rPr>
        <w:t>　　2.6 创新医疗器械行业集中度、竞争程度分析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创新医疗器械行业集中度分析：2025年全球Top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全球创新医疗器械第一梯队、第二梯队和第三梯队厂商（品牌）及市场份额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全球创新医疗器械主要地区分析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全球主要地区创新医疗器械市场规模分析：2021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全球主要地区创新医疗器械销售额及份额（2021-2026）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全球主要地区创新医疗器械销售额及份额预测（2027-2032）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可穿戴医疗设备</w:t>
      </w:r>
      <w:r>
        <w:rPr>
          <w:rFonts w:hint="eastAsia"/>
        </w:rPr>
        <w:br/>
      </w:r>
      <w:r>
        <w:rPr>
          <w:rFonts w:hint="eastAsia"/>
        </w:rPr>
        <w:t>　　　　4.1.2 植入式医疗器械</w:t>
      </w:r>
      <w:r>
        <w:rPr>
          <w:rFonts w:hint="eastAsia"/>
        </w:rPr>
        <w:br/>
      </w:r>
      <w:r>
        <w:rPr>
          <w:rFonts w:hint="eastAsia"/>
        </w:rPr>
        <w:t>　　　　4.1.3 远程医疗设备</w:t>
      </w:r>
      <w:r>
        <w:rPr>
          <w:rFonts w:hint="eastAsia"/>
        </w:rPr>
        <w:br/>
      </w:r>
      <w:r>
        <w:rPr>
          <w:rFonts w:hint="eastAsia"/>
        </w:rPr>
        <w:t>　　　　4.1.4 3D 打印医疗设备</w:t>
      </w:r>
      <w:r>
        <w:rPr>
          <w:rFonts w:hint="eastAsia"/>
        </w:rPr>
        <w:br/>
      </w:r>
      <w:r>
        <w:rPr>
          <w:rFonts w:hint="eastAsia"/>
        </w:rPr>
        <w:t>　　　　4.1.5 机器人手术设备</w:t>
      </w:r>
      <w:r>
        <w:rPr>
          <w:rFonts w:hint="eastAsia"/>
        </w:rPr>
        <w:br/>
      </w:r>
      <w:r>
        <w:rPr>
          <w:rFonts w:hint="eastAsia"/>
        </w:rPr>
        <w:t>　　　　4.1.6 即时诊断设备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按产品类型细分，全球创新医疗器械销售额对比（2021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按产品类型细分，全球创新医疗器械销售额预测（2027-2032）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按产品类型细分，中国创新医疗器械销售额预测（2027-2032）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按应用细分，全球创新医疗器械销售额对比（2021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按应用细分，全球创新医疗器械销售额预测（2027-2032）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中国不同应用创新医疗器械销售额及预测（2021-2032）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中国不同应用创新医疗器械销售额及市场份额（2021-2026）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中国不同应用创新医疗器械销售额预测（2027-2032）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创新医疗器械行业发展趋势</w:t>
      </w:r>
      <w:r>
        <w:rPr>
          <w:rFonts w:hint="eastAsia"/>
        </w:rPr>
        <w:br/>
      </w:r>
      <w:r>
        <w:rPr>
          <w:rFonts w:hint="eastAsia"/>
        </w:rPr>
        <w:t>　　7.2 创新医疗器械行业主要驱动因素</w:t>
      </w:r>
      <w:r>
        <w:rPr>
          <w:rFonts w:hint="eastAsia"/>
        </w:rPr>
        <w:br/>
      </w:r>
      <w:r>
        <w:rPr>
          <w:rFonts w:hint="eastAsia"/>
        </w:rPr>
        <w:t>　　7.3 创新医疗器械中国企业SWOT分析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中国创新医疗器械行业政策环境分析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创新医疗器械行业产业链简介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创新医疗器械行业供应链分析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创新医疗器械主要原料及供应情况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创新医疗器械行业主要下游客户</w:t>
      </w:r>
      <w:r>
        <w:rPr>
          <w:rFonts w:hint="eastAsia"/>
        </w:rPr>
        <w:br/>
      </w:r>
      <w:r>
        <w:rPr>
          <w:rFonts w:hint="eastAsia"/>
        </w:rPr>
        <w:t>　　8.2 创新医疗器械行业采购模式</w:t>
      </w:r>
      <w:r>
        <w:rPr>
          <w:rFonts w:hint="eastAsia"/>
        </w:rPr>
        <w:br/>
      </w:r>
      <w:r>
        <w:rPr>
          <w:rFonts w:hint="eastAsia"/>
        </w:rPr>
        <w:t>　　8.3 创新医疗器械行业生产模式</w:t>
      </w:r>
      <w:r>
        <w:rPr>
          <w:rFonts w:hint="eastAsia"/>
        </w:rPr>
        <w:br/>
      </w:r>
      <w:r>
        <w:rPr>
          <w:rFonts w:hint="eastAsia"/>
        </w:rPr>
        <w:t>　　8.4 创新医疗器械行业销售模式及销售渠道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创新医疗器械行业发展主要特点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创新医疗器械行业发展有利因素分析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创新医疗器械行业发展不利因素分析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进入创新医疗器械行业壁垒</w:t>
      </w:r>
      <w:r>
        <w:rPr>
          <w:rFonts w:hint="eastAsia"/>
        </w:rPr>
        <w:br/>
      </w:r>
      <w:r>
        <w:rPr>
          <w:rFonts w:hint="eastAsia"/>
        </w:rPr>
        <w:t>　　表 5： 创新医疗器械主要企业在国际市场占有率（按收入，2023-2026）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2025年创新医疗器械主要企业在国际市场排名（按收入）&amp;（万元）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全球市场主要企业创新医疗器械销售收入（2023-2026）&amp;（万元）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创新医疗器械主要企业在中国市场占有率（按收入，2023-2026）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2025年创新医疗器械主要企业在中国市场排名（按收入）&amp;（万元）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中国市场主要企业创新医疗器械销售收入（2023-2026）&amp;（万元）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全球主要厂商创新医疗器械总部及产地分布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全球主要厂商成立时间及创新医疗器械商业化日期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全球主要厂商创新医疗器械产品类型及应用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2025年全球创新医疗器械主要厂商市场地位（第一梯队、第二梯队和第三梯队）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全球创新医疗器械市场投资、并购等现状分析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全球主要地区创新医疗器械销售额：（2021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全球主要地区创新医疗器械销售额及份额列表（2021-2026）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全球主要地区创新医疗器械销售额及份额列表预测（2027-2032）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可穿戴医疗设备主要企业列表</w:t>
      </w:r>
      <w:r>
        <w:rPr>
          <w:rFonts w:hint="eastAsia"/>
        </w:rPr>
        <w:br/>
      </w:r>
      <w:r>
        <w:rPr>
          <w:rFonts w:hint="eastAsia"/>
        </w:rPr>
        <w:t>　　表 22： 植入式医疗器械主要企业列表</w:t>
      </w:r>
      <w:r>
        <w:rPr>
          <w:rFonts w:hint="eastAsia"/>
        </w:rPr>
        <w:br/>
      </w:r>
      <w:r>
        <w:rPr>
          <w:rFonts w:hint="eastAsia"/>
        </w:rPr>
        <w:t>　　表 23： 远程医疗设备主要企业列表</w:t>
      </w:r>
      <w:r>
        <w:rPr>
          <w:rFonts w:hint="eastAsia"/>
        </w:rPr>
        <w:br/>
      </w:r>
      <w:r>
        <w:rPr>
          <w:rFonts w:hint="eastAsia"/>
        </w:rPr>
        <w:t>　　表 24： 3D 打印医疗设备主要企业列表</w:t>
      </w:r>
      <w:r>
        <w:rPr>
          <w:rFonts w:hint="eastAsia"/>
        </w:rPr>
        <w:br/>
      </w:r>
      <w:r>
        <w:rPr>
          <w:rFonts w:hint="eastAsia"/>
        </w:rPr>
        <w:t>　　表 25： 机器人手术设备主要企业列表</w:t>
      </w:r>
      <w:r>
        <w:rPr>
          <w:rFonts w:hint="eastAsia"/>
        </w:rPr>
        <w:br/>
      </w:r>
      <w:r>
        <w:rPr>
          <w:rFonts w:hint="eastAsia"/>
        </w:rPr>
        <w:t>　　表 26： 即时诊断设备主要企业列表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按产品类型细分，全球创新医疗器械销售额及增长率对比（2021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按产品类型细分，全球创新医疗器械销售额市场份额预测（2027-2032）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按产品类型细分，中国创新医疗器械销售额市场份额预测（2027-2032）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按应用细分，全球创新医疗器械销售额及增长率对比（2021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按应用细分，全球创新医疗器械市场份额预测（2027-2032）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中国不同应用创新医疗器械销售额（2021-2026）&amp;（万元）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中国不同应用创新医疗器械销售额市场份额列表（2021-2026）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中国不同应用创新医疗器械销售额预测（2027-2032）&amp;（万元）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中国不同应用创新医疗器械销售额市场份额预测（2027-2032）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重点企业（23）公司信息、总部、创新医疗器械市场地位以及主要的竞争对手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创新医疗器械产品及服务介绍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创新医疗器械收入及毛利率（2021-2026）&amp;（万元）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创新医疗器械行业发展趋势</w:t>
      </w:r>
      <w:r>
        <w:rPr>
          <w:rFonts w:hint="eastAsia"/>
        </w:rPr>
        <w:br/>
      </w:r>
      <w:r>
        <w:rPr>
          <w:rFonts w:hint="eastAsia"/>
        </w:rPr>
        <w:t>　　表 161： 创新医疗器械行业主要驱动因素</w:t>
      </w:r>
      <w:r>
        <w:rPr>
          <w:rFonts w:hint="eastAsia"/>
        </w:rPr>
        <w:br/>
      </w:r>
      <w:r>
        <w:rPr>
          <w:rFonts w:hint="eastAsia"/>
        </w:rPr>
        <w:t>　　表 162： 创新医疗器械行业供应链分析</w:t>
      </w:r>
      <w:r>
        <w:rPr>
          <w:rFonts w:hint="eastAsia"/>
        </w:rPr>
        <w:br/>
      </w:r>
      <w:r>
        <w:rPr>
          <w:rFonts w:hint="eastAsia"/>
        </w:rPr>
        <w:t>　　表 163： 创新医疗器械上游原料供应商</w:t>
      </w:r>
      <w:r>
        <w:rPr>
          <w:rFonts w:hint="eastAsia"/>
        </w:rPr>
        <w:br/>
      </w:r>
      <w:r>
        <w:rPr>
          <w:rFonts w:hint="eastAsia"/>
        </w:rPr>
        <w:t>　　表 164： 创新医疗器械行业主要下游客户</w:t>
      </w:r>
      <w:r>
        <w:rPr>
          <w:rFonts w:hint="eastAsia"/>
        </w:rPr>
        <w:br/>
      </w:r>
      <w:r>
        <w:rPr>
          <w:rFonts w:hint="eastAsia"/>
        </w:rPr>
        <w:t>　　表 165： 创新医疗器械典型经销商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创新医疗器械产品图片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全球市场创新医疗器械市场规模，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全球创新医疗器械市场销售额预测：（万元）&amp;（2021-2032）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中国市场创新医疗器械销售额及未来趋势（2021-2032）&amp;（万元）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2025年全球前五大厂商创新医疗器械市场份额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2025年全球创新医疗器械第一梯队、第二梯队和第三梯队厂商及市场份额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全球主要地区创新医疗器械销售额市场份额（2021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中东创新医疗器械销售额及预测（2021-2032）&amp;（万元）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可穿戴医疗设备 产品图片</w:t>
      </w:r>
      <w:r>
        <w:rPr>
          <w:rFonts w:hint="eastAsia"/>
        </w:rPr>
        <w:br/>
      </w:r>
      <w:r>
        <w:rPr>
          <w:rFonts w:hint="eastAsia"/>
        </w:rPr>
        <w:t>　　图 17： 全球可穿戴医疗设备规模及增长率（2021-2032）&amp;（万元）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植入式医疗器械产品图片</w:t>
      </w:r>
      <w:r>
        <w:rPr>
          <w:rFonts w:hint="eastAsia"/>
        </w:rPr>
        <w:br/>
      </w:r>
      <w:r>
        <w:rPr>
          <w:rFonts w:hint="eastAsia"/>
        </w:rPr>
        <w:t>　　图 19： 全球植入式医疗器械规模及增长率（2021-2032）&amp;（万元）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远程医疗设备产品图片</w:t>
      </w:r>
      <w:r>
        <w:rPr>
          <w:rFonts w:hint="eastAsia"/>
        </w:rPr>
        <w:br/>
      </w:r>
      <w:r>
        <w:rPr>
          <w:rFonts w:hint="eastAsia"/>
        </w:rPr>
        <w:t>　　图 21： 全球远程医疗设备规模及增长率（2021-2032）&amp;（万元）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3D 打印医疗设备产品图片</w:t>
      </w:r>
      <w:r>
        <w:rPr>
          <w:rFonts w:hint="eastAsia"/>
        </w:rPr>
        <w:br/>
      </w:r>
      <w:r>
        <w:rPr>
          <w:rFonts w:hint="eastAsia"/>
        </w:rPr>
        <w:t>　　图 23： 全球3D 打印医疗设备规模及增长率（2021-2032）&amp;（万元）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机器人手术设备产品图片</w:t>
      </w:r>
      <w:r>
        <w:rPr>
          <w:rFonts w:hint="eastAsia"/>
        </w:rPr>
        <w:br/>
      </w:r>
      <w:r>
        <w:rPr>
          <w:rFonts w:hint="eastAsia"/>
        </w:rPr>
        <w:t>　　图 25： 全球机器人手术设备规模及增长率（2021-2032）&amp;（万元）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即时诊断设备产品图片</w:t>
      </w:r>
      <w:r>
        <w:rPr>
          <w:rFonts w:hint="eastAsia"/>
        </w:rPr>
        <w:br/>
      </w:r>
      <w:r>
        <w:rPr>
          <w:rFonts w:hint="eastAsia"/>
        </w:rPr>
        <w:t>　　图 27： 全球即时诊断设备规模及增长率（2021-2032）&amp;（万元）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按产品类型细分，全球创新医疗器械市场份额2025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按产品类型细分，全球创新医疗器械市场份额2021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按产品类型细分，全球创新医疗器械市场份额预测2026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按产品类型细分，中国创新医疗器械市场份额2021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按产品类型细分，中国创新医疗器械市场份额预测2026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医院</w:t>
      </w:r>
      <w:r>
        <w:rPr>
          <w:rFonts w:hint="eastAsia"/>
        </w:rPr>
        <w:br/>
      </w:r>
      <w:r>
        <w:rPr>
          <w:rFonts w:hint="eastAsia"/>
        </w:rPr>
        <w:t>　　图 36： 诊所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按应用细分，全球创新医疗器械市场份额2025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按应用细分，全球创新医疗器械市场份额2021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40： 创新医疗器械中国企业SWOT分析</w:t>
      </w:r>
      <w:r>
        <w:rPr>
          <w:rFonts w:hint="eastAsia"/>
        </w:rPr>
        <w:br/>
      </w:r>
      <w:r>
        <w:rPr>
          <w:rFonts w:hint="eastAsia"/>
        </w:rPr>
        <w:t>　　图 41： 创新医疗器械产业链</w:t>
      </w:r>
      <w:r>
        <w:rPr>
          <w:rFonts w:hint="eastAsia"/>
        </w:rPr>
        <w:br/>
      </w:r>
      <w:r>
        <w:rPr>
          <w:rFonts w:hint="eastAsia"/>
        </w:rPr>
        <w:t>　　图 42： 创新医疗器械行业采购模式分析</w:t>
      </w:r>
      <w:r>
        <w:rPr>
          <w:rFonts w:hint="eastAsia"/>
        </w:rPr>
        <w:br/>
      </w:r>
      <w:r>
        <w:rPr>
          <w:rFonts w:hint="eastAsia"/>
        </w:rPr>
        <w:t>　　图 43： 创新医疗器械行业生产模式</w:t>
      </w:r>
      <w:r>
        <w:rPr>
          <w:rFonts w:hint="eastAsia"/>
        </w:rPr>
        <w:br/>
      </w:r>
      <w:r>
        <w:rPr>
          <w:rFonts w:hint="eastAsia"/>
        </w:rPr>
        <w:t>　　图 44： 创新医疗器械行业销售模式分析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62f209a3424d" w:history="1">
        <w:r>
          <w:rPr>
            <w:rStyle w:val="Hyperlink"/>
          </w:rPr>
          <w:t>2026-2032年全球与中国创新医疗器械行业现状调研及发展前景分析报告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62f209a3424d" w:history="1">
        <w:r>
          <w:rPr>
            <w:rStyle w:val="Hyperlink"/>
          </w:rPr>
          <w:t>https://www.20087.com/5/05/ChuangXinYiLiaoQiXieDeFaZhanQianJing.html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机器人龙头公司、创新医疗器械定义、日本三大医疗设备巨头、创新医疗器械概念股、中进医疗属于什么档次、创新医疗器械十大龙头股票、一二三类医疗器械经营许可证、创新医疗器械审批、二类医疗器械能治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c78b01784c99" w:history="1">
      <w:r>
        <w:rPr>
          <w:rStyle w:val="Hyperlink"/>
        </w:rPr>
        <w:t>2026-2032年全球与中国创新医疗器械行业现状调研及发展前景分析报告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angXinYiLiaoQiXieDeFaZhanQianJing.html" TargetMode="External" Id="Rad8962f209a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angXinYiLiaoQiXieDeFaZhanQianJing.html" TargetMode="External" Id="R6a3ec78b0178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2026-02-08T07:56:00Z</dcterms:created>
  <dcterms:modified xsi:type="dcterms:W3CDTF">2026-02-08T08:56:00Z</dcterms:modified>
  <dc:subject>2026-2032年全球与中国创新医疗器械行业现状调研及发展前景分析报告</dc:subject>
  <dc:title>2026-2032年全球与中国创新医疗器械行业现状调研及发展前景分析报告</dc:title>
  <cp:keywords>2026-2032年全球与中国创新医疗器械行业现状调研及发展前景分析报告</cp:keywords>
  <dc:description>2026-2032年全球与中国创新医疗器械行业现状调研及发展前景分析报告</dc:description>
</cp:coreProperties>
</file>