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a7b914164c6a" w:history="1">
              <w:r>
                <w:rPr>
                  <w:rStyle w:val="Hyperlink"/>
                </w:rPr>
                <w:t>2025-2031年比浊法测定仪市场现状调研与发展趋势分析报告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a7b914164c6a" w:history="1">
              <w:r>
                <w:rPr>
                  <w:rStyle w:val="Hyperlink"/>
                </w:rPr>
                <w:t>2025-2031年比浊法测定仪市场现状调研与发展趋势分析报告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aa7b914164c6a" w:history="1">
                <w:r>
                  <w:rPr>
                    <w:rStyle w:val="Hyperlink"/>
                  </w:rPr>
                  <w:t>https://www.20087.com/5/85/BiZhuoFaCeDingYiShiChangQianJing.html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浊法测定仪是一种用于测量溶液中颗粒物浓度的光学仪器，常用于水质监测、临床检验和工业过程控制。这种仪器通过测量光透过溶液后的散射程度来判断颗粒物的多少，对于评估水体污染、细菌计数和悬浮物含量有重要作用。近年来，随着光电子技术和信号处理算法的改进，比浊法测定仪的灵敏度和测量范围得到了显著扩展。</w:t>
      </w:r>
      <w:r>
        <w:rPr>
          <w:rFonts w:hint="eastAsia"/>
        </w:rPr>
        <w:br/>
      </w:r>
      <w:r>
        <w:rPr>
          <w:rFonts w:hint="eastAsia"/>
        </w:rPr>
        <w:t>　　未来，比浊法测定仪将更加注重实时监测和数据联网。实时监测意味着设备将具备连续采集数据的能力，能够快速响应水质变化，对于早期预警和控制污染事件至关重要。数据联网则是将测定仪接入物联网平台，实现远程监控和数据分析，便于跨区域的数据共享和综合评估，提升环境管理和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a7b914164c6a" w:history="1">
        <w:r>
          <w:rPr>
            <w:rStyle w:val="Hyperlink"/>
          </w:rPr>
          <w:t>2025-2031年比浊法测定仪市场现状调研与发展趋势分析报告</w:t>
        </w:r>
      </w:hyperlink>
      <w:r>
        <w:rPr>
          <w:rFonts w:hint="eastAsia"/>
        </w:rPr>
        <w:t>》通过科学的市场调研与数据分析，解析了比浊法测定仪行业的现状、市场需求及市场规模。报告探讨了比浊法测定仪产业链结构及细分市场特点，并对比浊法测定仪市场前景与发展趋势进行了分析，揭示了行业未来的增长潜力。同时，报告对比浊法测定仪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比浊法测定仪行业发展概述</w:t>
      </w:r>
      <w:r>
        <w:rPr>
          <w:rFonts w:hint="eastAsia"/>
        </w:rPr>
        <w:br/>
      </w:r>
      <w:r>
        <w:rPr>
          <w:rFonts w:hint="eastAsia"/>
        </w:rPr>
        <w:t>　　第一节 比浊法测定仪的概念</w:t>
      </w:r>
      <w:r>
        <w:rPr>
          <w:rFonts w:hint="eastAsia"/>
        </w:rPr>
        <w:br/>
      </w:r>
      <w:r>
        <w:rPr>
          <w:rFonts w:hint="eastAsia"/>
        </w:rPr>
        <w:t>　　　　一、比浊法测定仪的定义</w:t>
      </w:r>
      <w:r>
        <w:rPr>
          <w:rFonts w:hint="eastAsia"/>
        </w:rPr>
        <w:br/>
      </w:r>
      <w:r>
        <w:rPr>
          <w:rFonts w:hint="eastAsia"/>
        </w:rPr>
        <w:t>　　　　二、比浊法测定仪的特点</w:t>
      </w:r>
      <w:r>
        <w:rPr>
          <w:rFonts w:hint="eastAsia"/>
        </w:rPr>
        <w:br/>
      </w:r>
      <w:r>
        <w:rPr>
          <w:rFonts w:hint="eastAsia"/>
        </w:rPr>
        <w:t>　　第二节 比浊法测定仪行业发展成熟度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一、比浊法测定仪行业发展周期分析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二、比浊法测定仪行业中外市场成熟度对比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比浊法测定仪行业产业链分析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二、比浊法测定仪行业下游产品需求市场状况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2024-2025年中国比浊法测定仪行业运行环境分析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2024-2025年中国比浊法测定仪行业发展政策环境分析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二、比浊法测定仪行业政策分析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2024-2025年中国比浊法测定仪行业发展社会环境分析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2019-2024年中国比浊法测定仪行业市场发展分析</w:t>
      </w:r>
      <w:r>
        <w:rPr>
          <w:rFonts w:hint="eastAsia"/>
        </w:rPr>
        <w:br/>
      </w:r>
      <w:r>
        <w:rPr>
          <w:rFonts w:hint="eastAsia"/>
        </w:rPr>
        <w:t>　　第一节 比浊法测定仪行业市场发展现状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比浊法测定仪行业技术发展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中国比浊法测定仪行业消费市场分析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比浊法测定仪行业产销数据统计分析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2025-2031年比浊法测定仪行业市场发展趋势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2019-2024年中国比浊法测定仪行业主要指标监测分析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2019-2024年中国比浊法测定仪产业工业总产值分析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2019-2024年中国比浊法测定仪产业主营业务收入分析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2019-2024年中国比浊法测定仪产业产品成本费用分析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2019-2024年中国比浊法测定仪产业利润总额分析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2019-2024年中国比浊法测定仪产业资产负债分析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中国比浊法测定仪行业区域市场分析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一、比浊法测定仪发展现状分析</w:t>
      </w:r>
      <w:r>
        <w:rPr>
          <w:rFonts w:hint="eastAsia"/>
        </w:rPr>
        <w:br/>
      </w:r>
      <w:r>
        <w:rPr>
          <w:rFonts w:hint="eastAsia"/>
        </w:rPr>
        <w:t>　　　　二、比浊法测定仪市场需求情况</w:t>
      </w:r>
      <w:r>
        <w:rPr>
          <w:rFonts w:hint="eastAsia"/>
        </w:rPr>
        <w:br/>
      </w:r>
      <w:r>
        <w:rPr>
          <w:rFonts w:hint="eastAsia"/>
        </w:rPr>
        <w:t>　　　　三、比浊法测定仪行业发展前景预测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一、比浊法测定仪发展现状分析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二、比浊法测定仪市场需求情况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三、比浊法测定仪行业发展前景预测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二、比浊法测定仪市场需求情况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一、比浊法测定仪发展现状分析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西北地区比浊法测定仪行业分析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三、比浊法测定仪行业发展前景预测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比浊法测定仪行业竞争格局分析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比浊法测定仪行业竞争结构分析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比浊法测定仪行业集中度分析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比浊法测定仪行业国际竞争力比较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2025-2031年比浊法测定仪行业竞争格局分析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一、2019-2024年国内外比浊法测定仪竞争分析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二、2019-2024年我国比浊法测定仪市场竞争分析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三、2025-2031年国内主要比浊法测定仪企业动向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比浊法测定仪企业竞争策略分析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比浊法测定仪市场竞争策略分析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一、2025年比浊法测定仪市场增长潜力分析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二、2025年比浊法测定仪主要潜力品种分析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三、现有比浊法测定仪产品竞争策略分析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四、潜力比浊法测定仪品种竞争策略选择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比浊法测定仪企业竞争策略分析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比浊法测定仪行业产品定位及市场推广策略分析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一、比浊法测定仪行业产品市场定位</w:t>
      </w:r>
      <w:r>
        <w:rPr>
          <w:rFonts w:hint="eastAsia"/>
        </w:rPr>
        <w:br/>
      </w:r>
      <w:r>
        <w:rPr>
          <w:rFonts w:hint="eastAsia"/>
        </w:rPr>
        <w:t>　　　　二、比浊法测定仪行业广告推广策略</w:t>
      </w:r>
      <w:r>
        <w:rPr>
          <w:rFonts w:hint="eastAsia"/>
        </w:rPr>
        <w:br/>
      </w:r>
      <w:r>
        <w:rPr>
          <w:rFonts w:hint="eastAsia"/>
        </w:rPr>
        <w:t>　　　　三、比浊法测定仪行业产品促销策略</w:t>
      </w:r>
      <w:r>
        <w:rPr>
          <w:rFonts w:hint="eastAsia"/>
        </w:rPr>
        <w:br/>
      </w:r>
      <w:r>
        <w:rPr>
          <w:rFonts w:hint="eastAsia"/>
        </w:rPr>
        <w:t>　　　　四、比浊法测定仪行业招商加盟策略</w:t>
      </w:r>
      <w:r>
        <w:rPr>
          <w:rFonts w:hint="eastAsia"/>
        </w:rPr>
        <w:br/>
      </w:r>
      <w:r>
        <w:rPr>
          <w:rFonts w:hint="eastAsia"/>
        </w:rPr>
        <w:t>　　　　五、比浊法测定仪行业网络推广策略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比浊法测定仪行业重点企业竞争力分析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比浊法测定仪行业发展预测分析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未来比浊法测定仪行业需求与消费预测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一、2025-2031年比浊法测定仪产品消费预测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二、2025-2031年比浊法测定仪市场规模预测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三、2025-2031年比浊法测定仪行业总产值预测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四、2025-2031年比浊法测定仪行业销售收入预测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五、2025-2031年比浊法测定仪行业总资产预测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2025-2031年中国比浊法测定仪行业供需预测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一、2025-2031年中国比浊法测定仪供给预测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二、2025-2031年中国比浊法测定仪产量预测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三、2025-2031年中国比浊法测定仪需求预测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四、2025-2031年中国比浊法测定仪供需平衡预测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比浊法测定仪行业投资机会与风险分析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比浊法测定仪行业投资机会分析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一、比浊法测定仪投资项目分析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二、可以投资的比浊法测定仪模式</w:t>
      </w:r>
      <w:r>
        <w:rPr>
          <w:rFonts w:hint="eastAsia"/>
        </w:rPr>
        <w:br/>
      </w:r>
      <w:r>
        <w:rPr>
          <w:rFonts w:hint="eastAsia"/>
        </w:rPr>
        <w:t>　　　　三、2025年比浊法测定仪投资机会</w:t>
      </w:r>
      <w:r>
        <w:rPr>
          <w:rFonts w:hint="eastAsia"/>
        </w:rPr>
        <w:br/>
      </w:r>
      <w:r>
        <w:rPr>
          <w:rFonts w:hint="eastAsia"/>
        </w:rPr>
        <w:t>　　　　四、2025年比浊法测定仪投资新方向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五、2025-2031年比浊法测定仪行业投资的建议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影响比浊法测定仪行业发展的主要因素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一、2025-2031年影响比浊法测定仪行业运行的有利因素分析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二、2025-2031年影响比浊法测定仪行业运行的稳定因素分析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三、2025-2031年影响比浊法测定仪行业运行的不利因素分析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四、2025-2031年我国比浊法测定仪行业发展面临的挑战分析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五、2025-2031年我国比浊法测定仪行业发展面临的机遇分析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比浊法测定仪行业投资风险及控制策略分析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一、2025-2031年比浊法测定仪行业市场风险及控制策略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二、2025-2031年比浊法测定仪行业政策风险及控制策略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三、2025-2031年比浊法测定仪行业经营风险及控制策略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四、2025-2031年比浊法测定仪行业技术风险及控制策略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五、2025-2031年比浊法测定仪同业竞争风险及控制策略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六、2025-2031年比浊法测定仪行业其他风险及控制策略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比浊法测定仪行业投资战略研究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比浊法测定仪行业发展战略研究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对我国比浊法测定仪品牌的战略思考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二、比浊法测定仪实施品牌战略的意义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三、比浊法测定仪企业品牌的现状分析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四、我国比浊法测定仪企业的品牌战略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五、比浊法测定仪品牌战略管理的策略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中^智^林^：比浊法测定仪行业投资战略研究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**地区比浊法测定仪市场规模及增长情况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**地区比浊法测定仪行业市场需求情况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**地区比浊法测定仪市场规模及增长情况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**地区比浊法测定仪行业市场需求情况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2019-2024年中国比浊法测定仪行业出口量及增速统计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比浊法测定仪重点企业经营情况分析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2025年比浊法测定仪市场前景分析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2025-2031年中国比浊法测定仪市场需求预测</w:t>
      </w:r>
      <w:r>
        <w:rPr>
          <w:rFonts w:hint="eastAsia"/>
        </w:rPr>
        <w:br/>
      </w:r>
      <w:r>
        <w:rPr>
          <w:rFonts w:hint="eastAsia"/>
        </w:rPr>
        <w:t>　　图表 2025年比浊法测定仪发展趋势预测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a7b914164c6a" w:history="1">
        <w:r>
          <w:rPr>
            <w:rStyle w:val="Hyperlink"/>
          </w:rPr>
          <w:t>2025-2031年比浊法测定仪市场现状调研与发展趋势分析报告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aa7b914164c6a" w:history="1">
        <w:r>
          <w:rPr>
            <w:rStyle w:val="Hyperlink"/>
          </w:rPr>
          <w:t>https://www.20087.com/5/85/BiZhuoFaCeDingYiShiChangQianJing.html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热点：比浊法原理、比浊仪校准、比浊法优缺点、比浊法操作步骤、比浊仪原理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6d2fa7584dac" w:history="1">
      <w:r>
        <w:rPr>
          <w:rStyle w:val="Hyperlink"/>
        </w:rPr>
        <w:t>2025-2031年比浊法测定仪市场现状调研与发展趋势分析报告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iZhuoFaCeDingYiShiChangQianJing.html" TargetMode="External" Id="Rc90aa7b9141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iZhuoFaCeDingYiShiChangQianJing.html" TargetMode="External" Id="R6dd26d2fa75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2024-12-24T01:51:00Z</dcterms:created>
  <dcterms:modified xsi:type="dcterms:W3CDTF">2024-12-24T02:51:00Z</dcterms:modified>
  <dc:subject>2025-2031年比浊法测定仪市场现状调研与发展趋势分析报告</dc:subject>
  <dc:title>2025-2031年比浊法测定仪市场现状调研与发展趋势分析报告</dc:title>
  <cp:keywords>2025-2031年比浊法测定仪市场现状调研与发展趋势分析报告</cp:keywords>
  <dc:description>2025-2031年比浊法测定仪市场现状调研与发展趋势分析报告</dc:description>
</cp:coreProperties>
</file>