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62eb9bf1624520" w:history="1">
              <w:r>
                <w:rPr>
                  <w:rStyle w:val="Hyperlink"/>
                </w:rPr>
                <w:t>中国生物电子药物市场现状与前景趋势报告（2026-2032年）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62eb9bf1624520" w:history="1">
              <w:r>
                <w:rPr>
                  <w:rStyle w:val="Hyperlink"/>
                </w:rPr>
                <w:t>中国生物电子药物市场现状与前景趋势报告（2026-2032年）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62eb9bf1624520" w:history="1">
                <w:r>
                  <w:rPr>
                    <w:rStyle w:val="Hyperlink"/>
                  </w:rPr>
                  <w:t>https://www.20087.com/6/65/ShengWuDianZiYaoWuHangYeXianZhuangJiQianJing.html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电子药物是一种通过植入式或可穿戴电子设备，利用微电流精准调控人体神经系统或靶向组织，从而替代或辅助传统化学药物治疗疾病的前沿医疗技术。目前，生物电子药物已在帕金森病、重度抑郁症、慢性疼痛及心律失常等难治性疾病中展现出确切的临床疗效，深部脑刺激（DBS）与可穿戴电刺激装置的成功应用，验证了生物电子干预的可行性。相较于传统药物，生物电子药物具备靶向性强、无全身毒副作用及按需精准给药等显著优势。在技术层面，柔性电子、微型化封装及闭环反馈系统的进步，使设备能够更好地适应人体组织的动态变化，实现从“开环刺激”向“智能自适应调控”的跨越。</w:t>
      </w:r>
      <w:r>
        <w:rPr>
          <w:rFonts w:hint="eastAsia"/>
        </w:rPr>
        <w:br/>
      </w:r>
      <w:r>
        <w:rPr>
          <w:rFonts w:hint="eastAsia"/>
        </w:rPr>
        <w:t>　　未来，生物电子药物将全面迈向可代谢、高集成与个性化治疗的新纪元。市场调研网认为，在材料科学端，可生物吸收的柔性电子贴片与微针阵列将成为研发热点，生物电子药物在完成生理监测或短期药物递送后，能在体内自然降解，彻底消除长期植入带来的排异风险与二次手术负担。在控制逻辑上，结合人工智能与边缘计算，生物电子设备将具备实时解析复杂生理信号的能力，实现疾病的早期预警与闭环自动干预。此外，随着微电子技术与基因编辑、靶向递送等生物技术的深度融合，生物电子药物有望在阿尔茨海默病、自身免疫性疾病等未被满足的临床需求中开辟全新治疗路径，重塑现代医学的治疗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62eb9bf1624520" w:history="1">
        <w:r>
          <w:rPr>
            <w:rStyle w:val="Hyperlink"/>
          </w:rPr>
          <w:t>中国生物电子药物市场现状与前景趋势报告（2026-2032年）</w:t>
        </w:r>
      </w:hyperlink>
      <w:r>
        <w:rPr>
          <w:rFonts w:hint="eastAsia"/>
        </w:rPr>
        <w:t>》，2025年生物电子药物行业市场规模达 亿元，预计2032年市场规模将达 亿元，期间年均复合增长率（CAGR）达 %。报告依托权威数据资源和长期市场监测，对生物电子药物市场现状进行了系统分析，并结合生物电子药物行业特点对未来发展趋势作出科学预判。报告深入探讨了生物电子药物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生物电子药物产业概述</w:t>
      </w:r>
      <w:r>
        <w:rPr>
          <w:rFonts w:hint="eastAsia"/>
        </w:rPr>
        <w:br/>
      </w:r>
      <w:r>
        <w:rPr>
          <w:rFonts w:hint="eastAsia"/>
        </w:rPr>
        <w:t>　　第一节 生物电子药物定义与分类</w:t>
      </w:r>
      <w:r>
        <w:rPr>
          <w:rFonts w:hint="eastAsia"/>
        </w:rPr>
        <w:br/>
      </w:r>
      <w:r>
        <w:rPr>
          <w:rFonts w:hint="eastAsia"/>
        </w:rPr>
        <w:t>　　第二节 生物电子药物产业链结构及关键环节剖析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生物电子药物商业模式与盈利模式解析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生物电子药物经济指标与行业评估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全球生物电子药物市场发展综述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2020-2025年全球生物电子药物市场规模及增长趋势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主要国家与地区生物电子药物市场对比</w:t>
      </w:r>
      <w:r>
        <w:rPr>
          <w:rFonts w:hint="eastAsia"/>
        </w:rPr>
        <w:br/>
      </w:r>
      <w:r>
        <w:rPr>
          <w:rFonts w:hint="eastAsia"/>
        </w:rPr>
        <w:t>　　第三节 2026-2032年全球生物电子药物行业发展趋势与前景预测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国际生物电子药物市场发展趋势及对我国启示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二、对我国生物电子药物市场的借鉴意义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中国生物电子药物行业市场规模分析与预测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生物电子药物市场的总体规模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一、2020-2025年生物电子药物市场规模变化及趋势分析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二、2026年生物电子药物行业市场规模特点</w:t>
      </w:r>
      <w:r>
        <w:rPr>
          <w:rFonts w:hint="eastAsia"/>
        </w:rPr>
        <w:br/>
      </w:r>
      <w:r>
        <w:rPr>
          <w:rFonts w:hint="eastAsia"/>
        </w:rPr>
        <w:t>　　第二节 生物电子药物市场规模的构成</w:t>
      </w:r>
      <w:r>
        <w:rPr>
          <w:rFonts w:hint="eastAsia"/>
        </w:rPr>
        <w:br/>
      </w:r>
      <w:r>
        <w:rPr>
          <w:rFonts w:hint="eastAsia"/>
        </w:rPr>
        <w:t>　　　　一、生物电子药物客户群体特征与偏好分析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二、不同类型生物电子药物市场规模分布</w:t>
      </w:r>
      <w:r>
        <w:rPr>
          <w:rFonts w:hint="eastAsia"/>
        </w:rPr>
        <w:br/>
      </w:r>
      <w:r>
        <w:rPr>
          <w:rFonts w:hint="eastAsia"/>
        </w:rPr>
        <w:t>　　　　三、各地区生物电子药物市场规模差异与特点</w:t>
      </w:r>
      <w:r>
        <w:rPr>
          <w:rFonts w:hint="eastAsia"/>
        </w:rPr>
        <w:br/>
      </w:r>
      <w:r>
        <w:rPr>
          <w:rFonts w:hint="eastAsia"/>
        </w:rPr>
        <w:t>　　第三节 生物电子药物市场规模的预测与展望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一、未来几年生物电子药物市场规模增长预测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2025-2026年生物电子药物行业技术发展现状及趋势分析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生物电子药物行业技术发展现状分析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国内外生物电子药物行业技术差距分析及差距形成的主要原因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生物电子药物行业技术发展方向、趋势预测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提升生物电子药物行业技术能力策略建议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2020-2025年中国生物电子药物行业总体发展与财务状况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2020-2025年生物电子药物行业规模情况</w:t>
      </w:r>
      <w:r>
        <w:rPr>
          <w:rFonts w:hint="eastAsia"/>
        </w:rPr>
        <w:br/>
      </w:r>
      <w:r>
        <w:rPr>
          <w:rFonts w:hint="eastAsia"/>
        </w:rPr>
        <w:t>　　　　一、生物电子药物行业企业数量规模</w:t>
      </w:r>
      <w:r>
        <w:rPr>
          <w:rFonts w:hint="eastAsia"/>
        </w:rPr>
        <w:br/>
      </w:r>
      <w:r>
        <w:rPr>
          <w:rFonts w:hint="eastAsia"/>
        </w:rPr>
        <w:t>　　　　二、生物电子药物行业从业人员规模</w:t>
      </w:r>
      <w:r>
        <w:rPr>
          <w:rFonts w:hint="eastAsia"/>
        </w:rPr>
        <w:br/>
      </w:r>
      <w:r>
        <w:rPr>
          <w:rFonts w:hint="eastAsia"/>
        </w:rPr>
        <w:t>　　　　三、生物电子药物行业市场敏感性分析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2020-2025年生物电子药物行业财务能力分析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一、生物电子药物行业盈利能力</w:t>
      </w:r>
      <w:r>
        <w:rPr>
          <w:rFonts w:hint="eastAsia"/>
        </w:rPr>
        <w:br/>
      </w:r>
      <w:r>
        <w:rPr>
          <w:rFonts w:hint="eastAsia"/>
        </w:rPr>
        <w:t>　　　　二、生物电子药物行业偿债能力</w:t>
      </w:r>
      <w:r>
        <w:rPr>
          <w:rFonts w:hint="eastAsia"/>
        </w:rPr>
        <w:br/>
      </w:r>
      <w:r>
        <w:rPr>
          <w:rFonts w:hint="eastAsia"/>
        </w:rPr>
        <w:t>　　　　三、生物电子药物行业营运能力</w:t>
      </w:r>
      <w:r>
        <w:rPr>
          <w:rFonts w:hint="eastAsia"/>
        </w:rPr>
        <w:br/>
      </w:r>
      <w:r>
        <w:rPr>
          <w:rFonts w:hint="eastAsia"/>
        </w:rPr>
        <w:t>　　　　四、生物电子药物行业发展能力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中国生物电子药物行业细分市场调研与机会挖掘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生物电子药物细分市场（一）市场调研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生物电子药物细分市场（二）市场调研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中国生物电子药物行业区域市场调研分析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2020-2025年中国生物电子药物行业重点区域调研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一、重点地区（一）生物电子药物市场规模与特点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二、重点地区（二）生物电子药物市场规模及特点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三、重点地区（三）生物电子药物市场规模及特点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四、重点地区（四）生物电子药物市场规模及特点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不同区域生物电子药物市场的对比与启示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二、生物电子药物市场拓展策略与建议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中国生物电子药物行业的营销渠道与客户分析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生物电子药物行业渠道分析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二、各类渠道对生物电子药物行业的影响</w:t>
      </w:r>
      <w:r>
        <w:rPr>
          <w:rFonts w:hint="eastAsia"/>
        </w:rPr>
        <w:br/>
      </w:r>
      <w:r>
        <w:rPr>
          <w:rFonts w:hint="eastAsia"/>
        </w:rPr>
        <w:t>　　　　三、主要生物电子药物企业渠道策略研究</w:t>
      </w:r>
      <w:r>
        <w:rPr>
          <w:rFonts w:hint="eastAsia"/>
        </w:rPr>
        <w:br/>
      </w:r>
      <w:r>
        <w:rPr>
          <w:rFonts w:hint="eastAsia"/>
        </w:rPr>
        <w:t>　　第二节 生物电子药物行业客户分析与定位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中国生物电子药物行业竞争格局及策略选择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生物电子药物行业总体市场竞争状况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一、生物电子药物行业竞争结构分析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二、生物电子药物企业竞争格局与集中度评估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三、生物电子药物行业SWOT分析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生物电子药物行业重点企业调研分析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生物电子药物企业发展策略分析</w:t>
      </w:r>
      <w:r>
        <w:rPr>
          <w:rFonts w:hint="eastAsia"/>
        </w:rPr>
        <w:br/>
      </w:r>
      <w:r>
        <w:rPr>
          <w:rFonts w:hint="eastAsia"/>
        </w:rPr>
        <w:t>　　第一节 生物电子药物市场与销售策略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生物电子药物品牌战略思考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中国生物电子药物行业发展环境分析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二、生物电子药物行业主管部门、监管体制及相关政策法规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3、生物电子药物行业的主要法律、法规和政策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4、2026年生物电子药物行业法律法规和政策对行业的影响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二、生物电子药物消费者需求分析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一、生物电子药物技术的应用与创新</w:t>
      </w:r>
      <w:r>
        <w:rPr>
          <w:rFonts w:hint="eastAsia"/>
        </w:rPr>
        <w:br/>
      </w:r>
      <w:r>
        <w:rPr>
          <w:rFonts w:hint="eastAsia"/>
        </w:rPr>
        <w:t>　　　　二、生物电子药物行业发展的技术趋势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2026-2032年生物电子药物行业展趋势预测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2026-2032年生物电子药物市场发展前景分析</w:t>
      </w:r>
      <w:r>
        <w:rPr>
          <w:rFonts w:hint="eastAsia"/>
        </w:rPr>
        <w:br/>
      </w:r>
      <w:r>
        <w:rPr>
          <w:rFonts w:hint="eastAsia"/>
        </w:rPr>
        <w:t>　　　　一、生物电子药物市场发展潜力</w:t>
      </w:r>
      <w:r>
        <w:rPr>
          <w:rFonts w:hint="eastAsia"/>
        </w:rPr>
        <w:br/>
      </w:r>
      <w:r>
        <w:rPr>
          <w:rFonts w:hint="eastAsia"/>
        </w:rPr>
        <w:t>　　　　二、生物电子药物市场前景分析</w:t>
      </w:r>
      <w:r>
        <w:rPr>
          <w:rFonts w:hint="eastAsia"/>
        </w:rPr>
        <w:br/>
      </w:r>
      <w:r>
        <w:rPr>
          <w:rFonts w:hint="eastAsia"/>
        </w:rPr>
        <w:t>　　　　三、生物电子药物细分行业发展前景分析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2026-2032年生物电子药物发展趋势预测</w:t>
      </w:r>
      <w:r>
        <w:rPr>
          <w:rFonts w:hint="eastAsia"/>
        </w:rPr>
        <w:br/>
      </w:r>
      <w:r>
        <w:rPr>
          <w:rFonts w:hint="eastAsia"/>
        </w:rPr>
        <w:t>　　　　一、生物电子药物发展趋势预测</w:t>
      </w:r>
      <w:r>
        <w:rPr>
          <w:rFonts w:hint="eastAsia"/>
        </w:rPr>
        <w:br/>
      </w:r>
      <w:r>
        <w:rPr>
          <w:rFonts w:hint="eastAsia"/>
        </w:rPr>
        <w:t>　　　　二、生物电子药物市场规模预测</w:t>
      </w:r>
      <w:r>
        <w:rPr>
          <w:rFonts w:hint="eastAsia"/>
        </w:rPr>
        <w:br/>
      </w:r>
      <w:r>
        <w:rPr>
          <w:rFonts w:hint="eastAsia"/>
        </w:rPr>
        <w:t>　　　　三、生物电子药物细分市场发展趋势预测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未来生物电子药物行业挑战与机遇探讨</w:t>
      </w:r>
      <w:r>
        <w:rPr>
          <w:rFonts w:hint="eastAsia"/>
        </w:rPr>
        <w:br/>
      </w:r>
      <w:r>
        <w:rPr>
          <w:rFonts w:hint="eastAsia"/>
        </w:rPr>
        <w:t>　　　　一、生物电子药物行业挑战</w:t>
      </w:r>
      <w:r>
        <w:rPr>
          <w:rFonts w:hint="eastAsia"/>
        </w:rPr>
        <w:br/>
      </w:r>
      <w:r>
        <w:rPr>
          <w:rFonts w:hint="eastAsia"/>
        </w:rPr>
        <w:t>　　　　二、生物电子药物行业机遇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生物电子药物行业研究结论及建议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对生物电子药物行业发展的建议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中⋅智⋅林⋅对生物电子药物企业和投资者的建议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生物电子药物行业历程</w:t>
      </w:r>
      <w:r>
        <w:rPr>
          <w:rFonts w:hint="eastAsia"/>
        </w:rPr>
        <w:br/>
      </w:r>
      <w:r>
        <w:rPr>
          <w:rFonts w:hint="eastAsia"/>
        </w:rPr>
        <w:t>　　图表 生物电子药物行业生命周期</w:t>
      </w:r>
      <w:r>
        <w:rPr>
          <w:rFonts w:hint="eastAsia"/>
        </w:rPr>
        <w:br/>
      </w:r>
      <w:r>
        <w:rPr>
          <w:rFonts w:hint="eastAsia"/>
        </w:rPr>
        <w:t>　　图表 生物电子药物行业产业链分析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2020-2025年生物电子药物行业市场容量统计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2020-2025年中国生物电子药物行业经营效益分析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**地区生物电子药物市场规模及增长情况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**地区生物电子药物行业市场需求情况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**地区生物电子药物市场规模及增长情况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**地区生物电子药物行业市场需求情况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**地区生物电子药物市场规模及增长情况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**地区生物电子药物行业市场需求情况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生物电子药物重点企业（一）基本信息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生物电子药物重点企业（一）经营情况分析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生物电子药物重点企业（一）盈利能力情况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生物电子药物重点企业（二）经营情况分析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生物电子药物重点企业（二）盈利能力情况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生物电子药物重点企业（二）成长能力情况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2026-2032年中国生物电子药物行业市场容量预测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2026-2032年中国生物电子药物行业市场规模预测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2026-2032年中国生物电子药物市场前景分析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2026-2032年中国生物电子药物行业发展趋势预测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62eb9bf1624520" w:history="1">
        <w:r>
          <w:rPr>
            <w:rStyle w:val="Hyperlink"/>
          </w:rPr>
          <w:t>中国生物电子药物市场现状与前景趋势报告（2026-2032年）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62eb9bf1624520" w:history="1">
        <w:r>
          <w:rPr>
            <w:rStyle w:val="Hyperlink"/>
          </w:rPr>
          <w:t>https://www.20087.com/6/65/ShengWuDianZiYaoWuHangYeXianZhuangJiQianJing.html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热点：生物电子药物是什么、电子生物疗法包含什么内容、电子生物治疗、电子生物科技产品、生物医疗电子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0e69e1454b4f8f" w:history="1">
      <w:r>
        <w:rPr>
          <w:rStyle w:val="Hyperlink"/>
        </w:rPr>
        <w:t>中国生物电子药物市场现状与前景趋势报告（2026-2032年）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5/ShengWuDianZiYaoWuHangYeXianZhuangJiQianJing.html" TargetMode="External" Id="Rfb62eb9bf16245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5/ShengWuDianZiYaoWuHangYeXianZhuangJiQianJing.html" TargetMode="External" Id="Rc70e69e1454b4f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2026-08-11T01:27:03Z</dcterms:created>
  <dcterms:modified xsi:type="dcterms:W3CDTF">2026-08-11T02:27:03Z</dcterms:modified>
  <dc:subject>中国生物电子药物市场现状与前景趋势报告（2026-2032年）</dc:subject>
  <dc:title>中国生物电子药物市场现状与前景趋势报告（2026-2032年）</dc:title>
  <cp:keywords>中国生物电子药物市场现状与前景趋势报告（2026-2032年）</cp:keywords>
  <dc:description>中国生物电子药物市场现状与前景趋势报告（2026-2032年）</dc:description>
</cp:coreProperties>
</file>