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144feb6714f2d" w:history="1">
              <w:r>
                <w:rPr>
                  <w:rStyle w:val="Hyperlink"/>
                </w:rPr>
                <w:t>中国非处方药（OTC）行业调查分析及发展趋势预测报告（2025-2031年）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144feb6714f2d" w:history="1">
              <w:r>
                <w:rPr>
                  <w:rStyle w:val="Hyperlink"/>
                </w:rPr>
                <w:t>中国非处方药（OTC）行业调查分析及发展趋势预测报告（2025-2031年）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144feb6714f2d" w:history="1">
                <w:r>
                  <w:rPr>
                    <w:rStyle w:val="Hyperlink"/>
                  </w:rPr>
                  <w:t>https://www.20087.com/M_YiLiaoBaoJian/56/FeiChuFangYaoOTCHangYeXianZhuangYuFaZhanQianJing.html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非处方药（Over-the-counter, OTC）市场在近年来经历了显著的增长，得益于消费者自我诊疗意识的提升和政府政策的支持。OTC药品涵盖多种品类，包括止痛药、感冒药、消化不良治疗药物、维生素和矿物质补充剂等。随着健康意识的增强，消费者越来越倾向于通过OTC产品进行自我治疗，特别是在轻微病症的处理上。此外，随着科技的进步，OTC药品的创新也在加速，包括新型药物成分和更便捷的给药形式。</w:t>
      </w:r>
      <w:r>
        <w:rPr>
          <w:rFonts w:hint="eastAsia"/>
        </w:rPr>
        <w:br/>
      </w:r>
      <w:r>
        <w:rPr>
          <w:rFonts w:hint="eastAsia"/>
        </w:rPr>
        <w:t>　　未来，OTC药品市场将更加注重产品创新和消费者体验。随着生物技术的发展，OTC领域可能会引入更多基于生物活性成分的新产品，以提高治疗效果和安全性。同时，数字化健康工具的整合，如通过移动应用提供症状诊断和药物推荐，将增强消费者与OTC药品之间的互动。此外，随着人口老龄化的加剧，OTC市场将看到更多针对老年群体的产品，如易于吞咽的软胶囊和大字体标签的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144feb6714f2d" w:history="1">
        <w:r>
          <w:rPr>
            <w:rStyle w:val="Hyperlink"/>
          </w:rPr>
          <w:t>中国非处方药（OTC）行业调查分析及发展趋势预测报告（2025-2031年）</w:t>
        </w:r>
      </w:hyperlink>
      <w:r>
        <w:rPr>
          <w:rFonts w:hint="eastAsia"/>
        </w:rPr>
        <w:t>》系统分析了非处方药（OTC）行业的市场规模、需求动态及价格趋势，并深入探讨了非处方药（OTC）产业链结构的变化与发展。报告详细解读了非处方药（OTC）行业现状，科学预测了未来市场前景与发展趋势，同时对非处方药（OTC）细分市场的竞争格局进行了全面评估，重点关注领先企业的竞争实力、市场集中度及品牌影响力。结合非处方药（OTC）技术现状与未来方向，报告揭示了非处方药（OTC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2025-2031年中国医药行业发展概况</w:t>
      </w:r>
      <w:r>
        <w:rPr>
          <w:rFonts w:hint="eastAsia"/>
        </w:rPr>
        <w:br/>
      </w:r>
      <w:r>
        <w:rPr>
          <w:rFonts w:hint="eastAsia"/>
        </w:rPr>
        <w:t>　　第一节 2020-2025年医药行业发展分析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2025-2031年中国医药行业运行分析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　　四、医药行业价格走势及景气度分析</w:t>
      </w:r>
      <w:r>
        <w:rPr>
          <w:rFonts w:hint="eastAsia"/>
        </w:rPr>
        <w:br/>
      </w:r>
      <w:r>
        <w:rPr>
          <w:rFonts w:hint="eastAsia"/>
        </w:rPr>
        <w:t>　　第三节 2025-2031年医改对医药行业发展的影响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2025-2031年中国医药行业发展面临的挑战及对策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2025-2031年世界OTC药品主要国家市场概况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一、巴西OTC药品销售情况分析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2025-2031年世界OTC药品产业发展趋势分析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2025-2031年中国OTC产业社会环境分析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2025-2031年中国OTC市场分析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2025-2031年中国农村OTC药品市场开发分析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2020-2025年OTC市场消费者行为分析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2025-2031年中国中药类感冒药市场分析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2025-2031年中国主要地区感冒药市场概况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　　四、宁波感冒药市场浅析</w:t>
      </w:r>
      <w:r>
        <w:rPr>
          <w:rFonts w:hint="eastAsia"/>
        </w:rPr>
        <w:br/>
      </w:r>
      <w:r>
        <w:rPr>
          <w:rFonts w:hint="eastAsia"/>
        </w:rPr>
        <w:t>　　第四节 2025-2031年中国感冒药顾客导向策略分析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2025-2031年中国维生素市场价格变化分析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二、主要维生素各品种价格行情分析</w:t>
      </w:r>
      <w:r>
        <w:rPr>
          <w:rFonts w:hint="eastAsia"/>
        </w:rPr>
        <w:br/>
      </w:r>
      <w:r>
        <w:rPr>
          <w:rFonts w:hint="eastAsia"/>
        </w:rPr>
        <w:t>　　第三节 2025-2031年中国主要维生素品种市场分析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 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2025-2031年中国维生素市场发展前景展望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二、维生素保健品市场前景看好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一、OTC营销发展的六个阶段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三、OTC药品营销十大特征</w:t>
      </w:r>
      <w:r>
        <w:rPr>
          <w:rFonts w:hint="eastAsia"/>
        </w:rPr>
        <w:br/>
      </w:r>
      <w:r>
        <w:rPr>
          <w:rFonts w:hint="eastAsia"/>
        </w:rPr>
        <w:t>　　第二节 2025-2031年OTC药品市场沟通组合及其意义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2025-2031年中国OTC终端营销分析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2025-2031年中国OTC广告营销分析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二、OTC广告成功的条件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2025-2031年中国OTC营销中的连锁主推分析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2025-2031年中国OTC市场营销发展对策分析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2025-2031年中国OTC药品产业重点省市分析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2025-2031年中国OTC药品提升竞争力策略分析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第二节 三九医药股有限公司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第四节 广州药业股有限公司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第五节 山东东阿阿胶股有限公司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2025-2031年中国OTC药品产业投资潜力分析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中智⋅林　2025-2031年中国OTC药品产业市场盈利预测分析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2025年OTC市场各城市销售额排序</w:t>
      </w:r>
      <w:r>
        <w:rPr>
          <w:rFonts w:hint="eastAsia"/>
        </w:rPr>
        <w:br/>
      </w:r>
      <w:r>
        <w:rPr>
          <w:rFonts w:hint="eastAsia"/>
        </w:rPr>
        <w:t>　　图表 2025年OTC市场各企业销售额排序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2025年中西药销售额分布</w:t>
      </w:r>
      <w:r>
        <w:rPr>
          <w:rFonts w:hint="eastAsia"/>
        </w:rPr>
        <w:br/>
      </w:r>
      <w:r>
        <w:rPr>
          <w:rFonts w:hint="eastAsia"/>
        </w:rPr>
        <w:t>　　图表 感冒用药使用人群分布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2025-2031年华源复方氨酚烷胺制剂销售数量与金额</w:t>
      </w:r>
      <w:r>
        <w:rPr>
          <w:rFonts w:hint="eastAsia"/>
        </w:rPr>
        <w:br/>
      </w:r>
      <w:r>
        <w:rPr>
          <w:rFonts w:hint="eastAsia"/>
        </w:rPr>
        <w:t>　　图表 2025-2031年复方氨酚烷胺产品销售金额与数量变化趋势</w:t>
      </w:r>
      <w:r>
        <w:rPr>
          <w:rFonts w:hint="eastAsia"/>
        </w:rPr>
        <w:br/>
      </w:r>
      <w:r>
        <w:rPr>
          <w:rFonts w:hint="eastAsia"/>
        </w:rPr>
        <w:t>　　图表 2025年华源复方氨酚烷胺产品销售金额额</w:t>
      </w:r>
      <w:r>
        <w:rPr>
          <w:rFonts w:hint="eastAsia"/>
        </w:rPr>
        <w:br/>
      </w:r>
      <w:r>
        <w:rPr>
          <w:rFonts w:hint="eastAsia"/>
        </w:rPr>
        <w:t>　　图表 2025年华源复方氨酚烷胺产品销售数量额</w:t>
      </w:r>
      <w:r>
        <w:rPr>
          <w:rFonts w:hint="eastAsia"/>
        </w:rPr>
        <w:br/>
      </w:r>
      <w:r>
        <w:rPr>
          <w:rFonts w:hint="eastAsia"/>
        </w:rPr>
        <w:t>　　图表 上海感冒用药企业销售额及数量比较</w:t>
      </w:r>
      <w:r>
        <w:rPr>
          <w:rFonts w:hint="eastAsia"/>
        </w:rPr>
        <w:br/>
      </w:r>
      <w:r>
        <w:rPr>
          <w:rFonts w:hint="eastAsia"/>
        </w:rPr>
        <w:t>　　图表 2025年宁波感冒用中西药占比</w:t>
      </w:r>
      <w:r>
        <w:rPr>
          <w:rFonts w:hint="eastAsia"/>
        </w:rPr>
        <w:br/>
      </w:r>
      <w:r>
        <w:rPr>
          <w:rFonts w:hint="eastAsia"/>
        </w:rPr>
        <w:t>　　图表 2025年宁波感冒药各剂型占比</w:t>
      </w:r>
      <w:r>
        <w:rPr>
          <w:rFonts w:hint="eastAsia"/>
        </w:rPr>
        <w:br/>
      </w:r>
      <w:r>
        <w:rPr>
          <w:rFonts w:hint="eastAsia"/>
        </w:rPr>
        <w:t>　　图表 2025年宁波感冒药价格情况</w:t>
      </w:r>
      <w:r>
        <w:rPr>
          <w:rFonts w:hint="eastAsia"/>
        </w:rPr>
        <w:br/>
      </w:r>
      <w:r>
        <w:rPr>
          <w:rFonts w:hint="eastAsia"/>
        </w:rPr>
        <w:t>　　图表 2025年宁波市场泰诺家族市场额走势</w:t>
      </w:r>
      <w:r>
        <w:rPr>
          <w:rFonts w:hint="eastAsia"/>
        </w:rPr>
        <w:br/>
      </w:r>
      <w:r>
        <w:rPr>
          <w:rFonts w:hint="eastAsia"/>
        </w:rPr>
        <w:t>　　图表 2025年宁波市场双黄连系列市场额走势</w:t>
      </w:r>
      <w:r>
        <w:rPr>
          <w:rFonts w:hint="eastAsia"/>
        </w:rPr>
        <w:br/>
      </w:r>
      <w:r>
        <w:rPr>
          <w:rFonts w:hint="eastAsia"/>
        </w:rPr>
        <w:t>　　图表 2025年宁波感冒药市场产品排名</w:t>
      </w:r>
      <w:r>
        <w:rPr>
          <w:rFonts w:hint="eastAsia"/>
        </w:rPr>
        <w:br/>
      </w:r>
      <w:r>
        <w:rPr>
          <w:rFonts w:hint="eastAsia"/>
        </w:rPr>
        <w:t>　　图表 2025年宁波感冒药市场企业排名</w:t>
      </w:r>
      <w:r>
        <w:rPr>
          <w:rFonts w:hint="eastAsia"/>
        </w:rPr>
        <w:br/>
      </w:r>
      <w:r>
        <w:rPr>
          <w:rFonts w:hint="eastAsia"/>
        </w:rPr>
        <w:t>　　图表 2025-2031年成长快乐杭州市场额</w:t>
      </w:r>
      <w:r>
        <w:rPr>
          <w:rFonts w:hint="eastAsia"/>
        </w:rPr>
        <w:br/>
      </w:r>
      <w:r>
        <w:rPr>
          <w:rFonts w:hint="eastAsia"/>
        </w:rPr>
        <w:t>　　图表 国内市场上销量较好、知名度相对较高的保健类复合维生素产品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2025年胃肠道用药市场的主流品牌</w:t>
      </w:r>
      <w:r>
        <w:rPr>
          <w:rFonts w:hint="eastAsia"/>
        </w:rPr>
        <w:br/>
      </w:r>
      <w:r>
        <w:rPr>
          <w:rFonts w:hint="eastAsia"/>
        </w:rPr>
        <w:t>　　图表 2025-2031年全国胃肠道用药前十位品牌市场集中度变动趋势</w:t>
      </w:r>
      <w:r>
        <w:rPr>
          <w:rFonts w:hint="eastAsia"/>
        </w:rPr>
        <w:br/>
      </w:r>
      <w:r>
        <w:rPr>
          <w:rFonts w:hint="eastAsia"/>
        </w:rPr>
        <w:t>　　图表 2025年全国药店终端胃肠用药各细分子类别市场销售额比重情况</w:t>
      </w:r>
      <w:r>
        <w:rPr>
          <w:rFonts w:hint="eastAsia"/>
        </w:rPr>
        <w:br/>
      </w:r>
      <w:r>
        <w:rPr>
          <w:rFonts w:hint="eastAsia"/>
        </w:rPr>
        <w:t>　　图表 2025年胃肠道疾病用药细分品种平面和网络广告投入额比例</w:t>
      </w:r>
      <w:r>
        <w:rPr>
          <w:rFonts w:hint="eastAsia"/>
        </w:rPr>
        <w:br/>
      </w:r>
      <w:r>
        <w:rPr>
          <w:rFonts w:hint="eastAsia"/>
        </w:rPr>
        <w:t>　　图表 2025年不同城市胃肠道疾病用药平面广告投放费用</w:t>
      </w:r>
      <w:r>
        <w:rPr>
          <w:rFonts w:hint="eastAsia"/>
        </w:rPr>
        <w:br/>
      </w:r>
      <w:r>
        <w:rPr>
          <w:rFonts w:hint="eastAsia"/>
        </w:rPr>
        <w:t>　　图表 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2025年胃肠道疾病用药网络广告投放费用比较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2025年胃肠道疾病用药网络广告构成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2025年胃肠道疾病用药广告投放的网站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2025年不同品牌胃肠道疾病用药网络广告投放费用比较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2025年皮肤用药市场的主流品牌</w:t>
      </w:r>
      <w:r>
        <w:rPr>
          <w:rFonts w:hint="eastAsia"/>
        </w:rPr>
        <w:br/>
      </w:r>
      <w:r>
        <w:rPr>
          <w:rFonts w:hint="eastAsia"/>
        </w:rPr>
        <w:t>　　图表 2025年药店终端市场皮肤用药各子类销售额占比变化比较</w:t>
      </w:r>
      <w:r>
        <w:rPr>
          <w:rFonts w:hint="eastAsia"/>
        </w:rPr>
        <w:br/>
      </w:r>
      <w:r>
        <w:rPr>
          <w:rFonts w:hint="eastAsia"/>
        </w:rPr>
        <w:t>　　图表 2025年国内医院特比萘芬生产厂家竞争格局</w:t>
      </w:r>
      <w:r>
        <w:rPr>
          <w:rFonts w:hint="eastAsia"/>
        </w:rPr>
        <w:br/>
      </w:r>
      <w:r>
        <w:rPr>
          <w:rFonts w:hint="eastAsia"/>
        </w:rPr>
        <w:t>　　图表 2025年国内医院聚乙烯吡咯酮-碘TOP10厂家</w:t>
      </w:r>
      <w:r>
        <w:rPr>
          <w:rFonts w:hint="eastAsia"/>
        </w:rPr>
        <w:br/>
      </w:r>
      <w:r>
        <w:rPr>
          <w:rFonts w:hint="eastAsia"/>
        </w:rPr>
        <w:t>　　图表 2025年国内医院丁酸氢化可的松生产厂家</w:t>
      </w:r>
      <w:r>
        <w:rPr>
          <w:rFonts w:hint="eastAsia"/>
        </w:rPr>
        <w:br/>
      </w:r>
      <w:r>
        <w:rPr>
          <w:rFonts w:hint="eastAsia"/>
        </w:rPr>
        <w:t>　　图表 2025年国内医院维胺酯生产厂家竞争格局</w:t>
      </w:r>
      <w:r>
        <w:rPr>
          <w:rFonts w:hint="eastAsia"/>
        </w:rPr>
        <w:br/>
      </w:r>
      <w:r>
        <w:rPr>
          <w:rFonts w:hint="eastAsia"/>
        </w:rPr>
        <w:t>　　图表 2025年五官科用药报刊广告市场投入产品构成情况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2025年不同城市五官科用药报刊广告市场投入额比较（前十位）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2025年五官科用药报刊广告投放重点城市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2025年五官科用药报刊广告投放重点品牌</w:t>
      </w:r>
      <w:r>
        <w:rPr>
          <w:rFonts w:hint="eastAsia"/>
        </w:rPr>
        <w:br/>
      </w:r>
      <w:r>
        <w:rPr>
          <w:rFonts w:hint="eastAsia"/>
        </w:rPr>
        <w:t>　　图表 2025-2031年店员最常推荐的鼻炎药</w:t>
      </w:r>
      <w:r>
        <w:rPr>
          <w:rFonts w:hint="eastAsia"/>
        </w:rPr>
        <w:br/>
      </w:r>
      <w:r>
        <w:rPr>
          <w:rFonts w:hint="eastAsia"/>
        </w:rPr>
        <w:t>　　图表 消费者购买鼻炎药的价格分布</w:t>
      </w:r>
      <w:r>
        <w:rPr>
          <w:rFonts w:hint="eastAsia"/>
        </w:rPr>
        <w:br/>
      </w:r>
      <w:r>
        <w:rPr>
          <w:rFonts w:hint="eastAsia"/>
        </w:rPr>
        <w:t>　　图表 店员推荐钙制剂产品品牌前十名</w:t>
      </w:r>
      <w:r>
        <w:rPr>
          <w:rFonts w:hint="eastAsia"/>
        </w:rPr>
        <w:br/>
      </w:r>
      <w:r>
        <w:rPr>
          <w:rFonts w:hint="eastAsia"/>
        </w:rPr>
        <w:t>　　图表 影响消费者购买钙制剂的首个提及因素比例</w:t>
      </w:r>
      <w:r>
        <w:rPr>
          <w:rFonts w:hint="eastAsia"/>
        </w:rPr>
        <w:br/>
      </w:r>
      <w:r>
        <w:rPr>
          <w:rFonts w:hint="eastAsia"/>
        </w:rPr>
        <w:t>　　图表 2025年城市样本医院辛伐他汀用药金额分析</w:t>
      </w:r>
      <w:r>
        <w:rPr>
          <w:rFonts w:hint="eastAsia"/>
        </w:rPr>
        <w:br/>
      </w:r>
      <w:r>
        <w:rPr>
          <w:rFonts w:hint="eastAsia"/>
        </w:rPr>
        <w:t>　　图表 2025年立普妥金额增长曲线</w:t>
      </w:r>
      <w:r>
        <w:rPr>
          <w:rFonts w:hint="eastAsia"/>
        </w:rPr>
        <w:br/>
      </w:r>
      <w:r>
        <w:rPr>
          <w:rFonts w:hint="eastAsia"/>
        </w:rPr>
        <w:t>　　图表 2025年立阿乐用药金额曲线</w:t>
      </w:r>
      <w:r>
        <w:rPr>
          <w:rFonts w:hint="eastAsia"/>
        </w:rPr>
        <w:br/>
      </w:r>
      <w:r>
        <w:rPr>
          <w:rFonts w:hint="eastAsia"/>
        </w:rPr>
        <w:t>　　图表 中国妇科炎症药物市场走势</w:t>
      </w:r>
      <w:r>
        <w:rPr>
          <w:rFonts w:hint="eastAsia"/>
        </w:rPr>
        <w:br/>
      </w:r>
      <w:r>
        <w:rPr>
          <w:rFonts w:hint="eastAsia"/>
        </w:rPr>
        <w:t>　　图表 样本医药硝基咪唑类用药增长情况</w:t>
      </w:r>
      <w:r>
        <w:rPr>
          <w:rFonts w:hint="eastAsia"/>
        </w:rPr>
        <w:br/>
      </w:r>
      <w:r>
        <w:rPr>
          <w:rFonts w:hint="eastAsia"/>
        </w:rPr>
        <w:t>　　图表 样本医药奥硝唑用药金额增长情况</w:t>
      </w:r>
      <w:r>
        <w:rPr>
          <w:rFonts w:hint="eastAsia"/>
        </w:rPr>
        <w:br/>
      </w:r>
      <w:r>
        <w:rPr>
          <w:rFonts w:hint="eastAsia"/>
        </w:rPr>
        <w:t>　　图表 样本医药聚甲酚磺醛外用药金额增长情况</w:t>
      </w:r>
      <w:r>
        <w:rPr>
          <w:rFonts w:hint="eastAsia"/>
        </w:rPr>
        <w:br/>
      </w:r>
      <w:r>
        <w:rPr>
          <w:rFonts w:hint="eastAsia"/>
        </w:rPr>
        <w:t>　　图表 抗过敏市场总规模</w:t>
      </w:r>
      <w:r>
        <w:rPr>
          <w:rFonts w:hint="eastAsia"/>
        </w:rPr>
        <w:br/>
      </w:r>
      <w:r>
        <w:rPr>
          <w:rFonts w:hint="eastAsia"/>
        </w:rPr>
        <w:t>　　图表 氯雷他定在国内购药金额和购药数量</w:t>
      </w:r>
      <w:r>
        <w:rPr>
          <w:rFonts w:hint="eastAsia"/>
        </w:rPr>
        <w:br/>
      </w:r>
      <w:r>
        <w:rPr>
          <w:rFonts w:hint="eastAsia"/>
        </w:rPr>
        <w:t>　　图表 氯雷他定在国内近几年购药金额和季度增长情况</w:t>
      </w:r>
      <w:r>
        <w:rPr>
          <w:rFonts w:hint="eastAsia"/>
        </w:rPr>
        <w:br/>
      </w:r>
      <w:r>
        <w:rPr>
          <w:rFonts w:hint="eastAsia"/>
        </w:rPr>
        <w:t>　　图表 氯雷他定在国内9678家政府办医院推总购药金额</w:t>
      </w:r>
      <w:r>
        <w:rPr>
          <w:rFonts w:hint="eastAsia"/>
        </w:rPr>
        <w:br/>
      </w:r>
      <w:r>
        <w:rPr>
          <w:rFonts w:hint="eastAsia"/>
        </w:rPr>
        <w:t>　　图表 开瑞坦在国内抗过敏药市场的情况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息斯敏在国内抗过敏药市场的情况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18种抗过敏药品市场额分布情况</w:t>
      </w:r>
      <w:r>
        <w:rPr>
          <w:rFonts w:hint="eastAsia"/>
        </w:rPr>
        <w:br/>
      </w:r>
      <w:r>
        <w:rPr>
          <w:rFonts w:hint="eastAsia"/>
        </w:rPr>
        <w:t>　　图表 中国OTC营销渠道模型组合示意图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2025年医药制造行业产销率（数据均可更新至最新月）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2025-2031年北京同仁堂（集团）有限责任公司成长性分析</w:t>
      </w:r>
      <w:r>
        <w:rPr>
          <w:rFonts w:hint="eastAsia"/>
        </w:rPr>
        <w:br/>
      </w:r>
      <w:r>
        <w:rPr>
          <w:rFonts w:hint="eastAsia"/>
        </w:rPr>
        <w:t>　　图表 2025-2031年北京同仁堂（集团）有限责任公司财务能力分析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2025-2031年北京同仁堂（集团）有限责任公司经营效率分析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2025-2031年北京同仁堂（集团）有限责任公司偿债能力分析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2025-2031年北京同仁堂（集团）有限责任公司现金流量分析表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2025-2031年北京同仁堂（集团）有限责任公司经营能力分析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2025-2031年北京同仁堂（集团）有限责任公司盈利能力分析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2025-2031年三九医药股有限公司成长性分析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2025-2031年三九医药股有限公司财务能力分析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2025-2031年三九医药股有限公司经营效率分析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2025-2031年三九医药股有限公司偿债能力分析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2025-2031年三九医药股有限公司现金流量分析表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2025-2031年三九医药股有限公司经营能力分析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2025-2031年三九医药股有限公司盈利能力分析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2025-2031年江西江中药业股有限公司盈利能力分析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2025-2031年广州药业股有限公司成长性分析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2025-2031年广州药业股有限公司财务能力分析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2025-2031年广州药业股有限公司经营效率分析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2025-2031年广州药业股有限公司偿债能力分析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2025-2031年广州药业股有限公司现金流量分析表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2025-2031年广州药业股有限公司经营能力分析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2025-2031年广州药业股有限公司盈利能力分析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2025-2031年山东东阿阿胶股有限公司成长性分析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2025-2031年山东东阿阿胶股有限公司财务能力分析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2025-2031年山东东阿阿胶股有限公司经营效率分析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2025-2031年山东东阿阿胶股有限公司偿债能力分析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2025-2031年山东东阿阿胶股有限公司现金流量分析表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2025-2031年山东东阿阿胶股有限公司经营能力分析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2025-2031年山东东阿阿胶股有限公司盈利能力分析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144feb6714f2d" w:history="1">
        <w:r>
          <w:rPr>
            <w:rStyle w:val="Hyperlink"/>
          </w:rPr>
          <w:t>中国非处方药（OTC）行业调查分析及发展趋势预测报告（2025-2031年）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144feb6714f2d" w:history="1">
        <w:r>
          <w:rPr>
            <w:rStyle w:val="Hyperlink"/>
          </w:rPr>
          <w:t>https://www.20087.com/M_YiLiaoBaoJian/56/FeiChuFangYaoOTCHangYeXianZhuangYuFaZhanQianJing.html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是处方药还是非处方药、非处方药otc的全称、处方药与非处方药标识、非处方药otc说明书管理、OTC是处方药还是非处方药、非处方药otc都有哪些、抗生素是处方药还是非处方药、非处方药otc药品、处方药与非处方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65decee5747d4" w:history="1">
      <w:r>
        <w:rPr>
          <w:rStyle w:val="Hyperlink"/>
        </w:rPr>
        <w:t>中国非处方药（OTC）行业调查分析及发展趋势预测报告（2025-2031年）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FeiChuFangYaoOTCHangYeXianZhuangYuFaZhanQianJing.html" TargetMode="External" Id="Rfe5144feb671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FeiChuFangYaoOTCHangYeXianZhuangYuFaZhanQianJing.html" TargetMode="External" Id="R70b65decee57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2024-12-30T07:13:00Z</dcterms:created>
  <dcterms:modified xsi:type="dcterms:W3CDTF">2024-12-30T08:13:00Z</dcterms:modified>
  <dc:subject>中国非处方药（OTC）行业调查分析及发展趋势预测报告（2025-2031年）</dc:subject>
  <dc:title>中国非处方药（OTC）行业调查分析及发展趋势预测报告（2025-2031年）</dc:title>
  <cp:keywords>中国非处方药（OTC）行业调查分析及发展趋势预测报告（2025-2031年）</cp:keywords>
  <dc:description>中国非处方药（OTC）行业调查分析及发展趋势预测报告（2025-2031年）</dc:description>
</cp:coreProperties>
</file>