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a628df7b24001" w:history="1">
              <w:r>
                <w:rPr>
                  <w:rStyle w:val="Hyperlink"/>
                </w:rPr>
                <w:t>2026-2032年中国儿童护肤品制造行业发展研究与行业前景分析报告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a628df7b24001" w:history="1">
              <w:r>
                <w:rPr>
                  <w:rStyle w:val="Hyperlink"/>
                </w:rPr>
                <w:t>2026-2032年中国儿童护肤品制造行业发展研究与行业前景分析报告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a628df7b24001" w:history="1">
                <w:r>
                  <w:rPr>
                    <w:rStyle w:val="Hyperlink"/>
                  </w:rPr>
                  <w:t>https://www.20087.com/6/35/ErTongHuFuPinZhiZaoShiChangQianJingYuCe.html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肤品市场正处于快速成长阶段，产品涵盖洗护、润肤、防晒等多个品类，满足不同年龄段儿童的皮肤护理需求。随着家长对孩子皮肤健康重视程度的提高，市场对安全、温和、无刺激成分的产品需求日益旺盛。目前，行业中品牌众多，产品类型多样，但监管体系尚在完善过程中，部分产品存在成分标注不清、功效宣传夸大、安全性评估不足等问题，引发消费者担忧。此外，儿童皮肤生理特点的研究仍不够深入，导致产品配方科学性有待提升。</w:t>
      </w:r>
      <w:r>
        <w:rPr>
          <w:rFonts w:hint="eastAsia"/>
        </w:rPr>
        <w:br/>
      </w:r>
      <w:r>
        <w:rPr>
          <w:rFonts w:hint="eastAsia"/>
        </w:rPr>
        <w:t>　　未来，儿童护肤品制造将朝着更加专业化、规范化、科技化的方向发展。市场调研网认为，政策层面将进一步加强对原料准入、标签标识、功效评价等方面的监管，推动行业建立统一的质量标准体系。企业在研发过程中将更加注重临床验证与天然成分的应用，提升产品的安全性和适配性。同时，针对不同肤质、季节、地域等变量开发个性化产品将成为趋势。品牌也将加强与儿科医生、科研机构的合作，提升产品技术含量与市场信任度。整体来看，儿童护肤品行业将在规范引导与科技创新中迈向成熟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ba628df7b24001" w:history="1">
        <w:r>
          <w:rPr>
            <w:rStyle w:val="Hyperlink"/>
          </w:rPr>
          <w:t>2026-2032年中国儿童护肤品制造行业发展研究与行业前景分析报告</w:t>
        </w:r>
      </w:hyperlink>
      <w:r>
        <w:rPr>
          <w:rFonts w:hint="eastAsia"/>
        </w:rPr>
        <w:t>》，2025年儿童护肤品制造行业市场规模达 亿元，预计2032年市场规模将达 亿元，期间年均复合增长率（CAGR）达 %。报告依托权威数据资源和长期市场监测，对儿童护肤品制造市场现状进行了系统分析，并结合儿童护肤品制造行业特点对未来发展趋势作出科学预判。报告深入探讨了儿童护肤品制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儿童护肤品制造产业概述</w:t>
      </w:r>
      <w:r>
        <w:rPr>
          <w:rFonts w:hint="eastAsia"/>
        </w:rPr>
        <w:br/>
      </w:r>
      <w:r>
        <w:rPr>
          <w:rFonts w:hint="eastAsia"/>
        </w:rPr>
        <w:t>　　第一节 儿童护肤品制造定义</w:t>
      </w:r>
      <w:r>
        <w:rPr>
          <w:rFonts w:hint="eastAsia"/>
        </w:rPr>
        <w:br/>
      </w:r>
      <w:r>
        <w:rPr>
          <w:rFonts w:hint="eastAsia"/>
        </w:rPr>
        <w:t>　　第二节 儿童护肤品制造行业特点</w:t>
      </w:r>
      <w:r>
        <w:rPr>
          <w:rFonts w:hint="eastAsia"/>
        </w:rPr>
        <w:br/>
      </w:r>
      <w:r>
        <w:rPr>
          <w:rFonts w:hint="eastAsia"/>
        </w:rPr>
        <w:t>　　第三节 儿童护肤品制造产业链分析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中国儿童护肤品制造行业运行环境分析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中国儿童护肤品制造运行经济环境分析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中国儿童护肤品制造产业政策环境分析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一、儿童护肤品制造行业监管体制</w:t>
      </w:r>
      <w:r>
        <w:rPr>
          <w:rFonts w:hint="eastAsia"/>
        </w:rPr>
        <w:br/>
      </w:r>
      <w:r>
        <w:rPr>
          <w:rFonts w:hint="eastAsia"/>
        </w:rPr>
        <w:t>　　　　二、儿童护肤品制造行业主要法规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三、主要儿童护肤品制造产业政策</w:t>
      </w:r>
      <w:r>
        <w:rPr>
          <w:rFonts w:hint="eastAsia"/>
        </w:rPr>
        <w:br/>
      </w:r>
      <w:r>
        <w:rPr>
          <w:rFonts w:hint="eastAsia"/>
        </w:rPr>
        <w:t>　　第三节 中国儿童护肤品制造产业社会环境分析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全球儿童护肤品制造行业发展态势分析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全球儿童护肤品制造市场发展现状分析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国外主要国家儿童护肤品制造市场现状</w:t>
      </w:r>
      <w:r>
        <w:rPr>
          <w:rFonts w:hint="eastAsia"/>
        </w:rPr>
        <w:br/>
      </w:r>
      <w:r>
        <w:rPr>
          <w:rFonts w:hint="eastAsia"/>
        </w:rPr>
        <w:t>　　第三节 全球儿童护肤品制造行业发展趋势预测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中国儿童护肤品制造行业市场分析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2020-2025年中国儿童护肤品制造行业规模情况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2020-2025年中国儿童护肤品制造市场规模情况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2020-2025年中国儿童护肤品制造行业盈利情况分析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2020-2025年中国儿童护肤品制造市场需求状况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2020-2025年中国儿童护肤品制造行业市场供给状况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2020-2025年儿童护肤品制造行业市场供需平衡状况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2025-2026年儿童护肤品制造行业技术发展现状及趋势分析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儿童护肤品制造行业技术发展现状分析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国内外儿童护肤品制造行业技术差距分析及差距形成的主要原因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儿童护肤品制造行业技术发展方向、趋势预测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提升儿童护肤品制造行业技术能力策略建议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中国重点地区儿童护肤品制造行业市场调研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重点地区（一）儿童护肤品制造市场调研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重点地区（二）儿童护肤品制造市场调研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重点地区（三）儿童护肤品制造市场调研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重点地区（四）儿童护肤品制造市场调研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重点地区（五）儿童护肤品制造市场调研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中国儿童护肤品制造行业价格走势及影响因素分析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国内儿童护肤品制造行业价格回顾</w:t>
      </w:r>
      <w:r>
        <w:rPr>
          <w:rFonts w:hint="eastAsia"/>
        </w:rPr>
        <w:br/>
      </w:r>
      <w:r>
        <w:rPr>
          <w:rFonts w:hint="eastAsia"/>
        </w:rPr>
        <w:t>　　第二节 国内儿童护肤品制造行业价格走势预测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国内儿童护肤品制造行业价格影响因素分析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中国儿童护肤品制造行业客户调研</w:t>
      </w:r>
      <w:r>
        <w:rPr>
          <w:rFonts w:hint="eastAsia"/>
        </w:rPr>
        <w:br/>
      </w:r>
      <w:r>
        <w:rPr>
          <w:rFonts w:hint="eastAsia"/>
        </w:rPr>
        <w:t>　　　　一、儿童护肤品制造行业客户偏好调查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二、客户对儿童护肤品制造品牌的首要认知渠道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三、儿童护肤品制造品牌忠诚度调查</w:t>
      </w:r>
      <w:r>
        <w:rPr>
          <w:rFonts w:hint="eastAsia"/>
        </w:rPr>
        <w:br/>
      </w:r>
      <w:r>
        <w:rPr>
          <w:rFonts w:hint="eastAsia"/>
        </w:rPr>
        <w:t>　　　　四、儿童护肤品制造行业客户消费理念调研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中国儿童护肤品制造行业竞争格局分析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2025年儿童护肤品制造行业集中度分析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一、儿童护肤品制造市场集中度分析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二、儿童护肤品制造企业集中度分析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2025-2026年儿童护肤品制造行业竞争格局分析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一、儿童护肤品制造行业竞争策略分析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二、儿童护肤品制造行业竞争格局展望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三、我国儿童护肤品制造市场竞争趋势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儿童护肤品制造行业重点企业发展调研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儿童护肤品制造行业企业经营策略研究分析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儿童护肤品制造企业多样化经营策略分析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一、儿童护肤品制造企业多样化经营情况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二、现行儿童护肤品制造行业多样化经营的方向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大型儿童护肤品制造企业集团未来发展策略分析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对中小儿童护肤品制造企业生产经营的建议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儿童护肤品制造行业投资风险与控制策略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儿童护肤品制造行业SWOT模型分析</w:t>
      </w:r>
      <w:r>
        <w:rPr>
          <w:rFonts w:hint="eastAsia"/>
        </w:rPr>
        <w:br/>
      </w:r>
      <w:r>
        <w:rPr>
          <w:rFonts w:hint="eastAsia"/>
        </w:rPr>
        <w:t>　　　　一、儿童护肤品制造行业优势分析</w:t>
      </w:r>
      <w:r>
        <w:rPr>
          <w:rFonts w:hint="eastAsia"/>
        </w:rPr>
        <w:br/>
      </w:r>
      <w:r>
        <w:rPr>
          <w:rFonts w:hint="eastAsia"/>
        </w:rPr>
        <w:t>　　　　二、儿童护肤品制造行业劣势分析</w:t>
      </w:r>
      <w:r>
        <w:rPr>
          <w:rFonts w:hint="eastAsia"/>
        </w:rPr>
        <w:br/>
      </w:r>
      <w:r>
        <w:rPr>
          <w:rFonts w:hint="eastAsia"/>
        </w:rPr>
        <w:t>　　　　三、儿童护肤品制造行业机会分析</w:t>
      </w:r>
      <w:r>
        <w:rPr>
          <w:rFonts w:hint="eastAsia"/>
        </w:rPr>
        <w:br/>
      </w:r>
      <w:r>
        <w:rPr>
          <w:rFonts w:hint="eastAsia"/>
        </w:rPr>
        <w:t>　　　　四、儿童护肤品制造行业风险分析</w:t>
      </w:r>
      <w:r>
        <w:rPr>
          <w:rFonts w:hint="eastAsia"/>
        </w:rPr>
        <w:br/>
      </w:r>
      <w:r>
        <w:rPr>
          <w:rFonts w:hint="eastAsia"/>
        </w:rPr>
        <w:t>　　第二节 儿童护肤品制造行业投资风险及控制策略分析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一、儿童护肤品制造市场风险及控制策略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二、儿童护肤品制造行业政策风险及控制策略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三、儿童护肤品制造行业经营风险及控制策略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四、儿童护肤品制造同业竞争风险及控制策略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五、儿童护肤品制造行业其他风险及控制策略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2026-2032年中国儿童护肤品制造行业投资潜力及发展趋势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2026-2032年儿童护肤品制造行业投资潜力分析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一、儿童护肤品制造行业重点可投资领域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二、儿童护肤品制造行业目标市场需求潜力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三、儿童护肤品制造行业投资潜力综合评判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[-中-智-林-]2026-2032年中国儿童护肤品制造行业发展趋势分析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一、2026年儿童护肤品制造市场前景分析</w:t>
      </w:r>
      <w:r>
        <w:rPr>
          <w:rFonts w:hint="eastAsia"/>
        </w:rPr>
        <w:br/>
      </w:r>
      <w:r>
        <w:rPr>
          <w:rFonts w:hint="eastAsia"/>
        </w:rPr>
        <w:t>　　　　二、2026年儿童护肤品制造发展趋势预测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三、2026-2032年我国儿童护肤品制造行业发展剖析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五、未来儿童护肤品制造行业发展变局剖析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儿童护肤品制造行业现状</w:t>
      </w:r>
      <w:r>
        <w:rPr>
          <w:rFonts w:hint="eastAsia"/>
        </w:rPr>
        <w:br/>
      </w:r>
      <w:r>
        <w:rPr>
          <w:rFonts w:hint="eastAsia"/>
        </w:rPr>
        <w:t>　　图表 儿童护肤品制造行业产业链调研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2020-2025年儿童护肤品制造行业市场容量统计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2020-2025年中国儿童护肤品制造行业市场规模情况</w:t>
      </w:r>
      <w:r>
        <w:rPr>
          <w:rFonts w:hint="eastAsia"/>
        </w:rPr>
        <w:br/>
      </w:r>
      <w:r>
        <w:rPr>
          <w:rFonts w:hint="eastAsia"/>
        </w:rPr>
        <w:t>　　图表 儿童护肤品制造行业动态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2020-2025年中国儿童护肤品制造行业经营效益分析</w:t>
      </w:r>
      <w:r>
        <w:rPr>
          <w:rFonts w:hint="eastAsia"/>
        </w:rPr>
        <w:br/>
      </w:r>
      <w:r>
        <w:rPr>
          <w:rFonts w:hint="eastAsia"/>
        </w:rPr>
        <w:t>　　图表 儿童护肤品制造行业竞争对手分析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**地区儿童护肤品制造市场规模</w:t>
      </w:r>
      <w:r>
        <w:rPr>
          <w:rFonts w:hint="eastAsia"/>
        </w:rPr>
        <w:br/>
      </w:r>
      <w:r>
        <w:rPr>
          <w:rFonts w:hint="eastAsia"/>
        </w:rPr>
        <w:t>　　图表 **地区儿童护肤品制造行业市场需求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**地区儿童护肤品制造市场调研</w:t>
      </w:r>
      <w:r>
        <w:rPr>
          <w:rFonts w:hint="eastAsia"/>
        </w:rPr>
        <w:br/>
      </w:r>
      <w:r>
        <w:rPr>
          <w:rFonts w:hint="eastAsia"/>
        </w:rPr>
        <w:t>　　图表 **地区儿童护肤品制造行业市场需求分析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**地区儿童护肤品制造市场规模</w:t>
      </w:r>
      <w:r>
        <w:rPr>
          <w:rFonts w:hint="eastAsia"/>
        </w:rPr>
        <w:br/>
      </w:r>
      <w:r>
        <w:rPr>
          <w:rFonts w:hint="eastAsia"/>
        </w:rPr>
        <w:t>　　图表 **地区儿童护肤品制造行业市场需求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**地区儿童护肤品制造市场调研</w:t>
      </w:r>
      <w:r>
        <w:rPr>
          <w:rFonts w:hint="eastAsia"/>
        </w:rPr>
        <w:br/>
      </w:r>
      <w:r>
        <w:rPr>
          <w:rFonts w:hint="eastAsia"/>
        </w:rPr>
        <w:t>　　图表 **地区儿童护肤品制造行业市场需求分析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儿童护肤品制造重点企业（二）成长能力情况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2026-2032年中国儿童护肤品制造行业信息化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2026-2032年中国儿童护肤品制造行业市场容量预测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2026-2032年中国儿童护肤品制造行业市场规模预测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2026-2032年中国儿童护肤品制造行业风险分析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2026-2032年中国儿童护肤品制造市场前景分析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2026-2032年中国儿童护肤品制造行业发展趋势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a628df7b24001" w:history="1">
        <w:r>
          <w:rPr>
            <w:rStyle w:val="Hyperlink"/>
          </w:rPr>
          <w:t>2026-2032年中国儿童护肤品制造行业发展研究与行业前景分析报告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a628df7b24001" w:history="1">
        <w:r>
          <w:rPr>
            <w:rStyle w:val="Hyperlink"/>
          </w:rPr>
          <w:t>https://www.20087.com/6/35/ErTongHuFuPinZhiZaoShiChangQianJingYuCe.html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热点：儿童的化妆品、儿童护肤品制造工艺、儿童小学生化妆品、儿童护肤品怎么做、儿童护肤品品牌、儿童护肤用品、儿童专用化妆品、儿童护肤品包装、儿童护肤霜哪个牌子好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d1c1fd41474c" w:history="1">
      <w:r>
        <w:rPr>
          <w:rStyle w:val="Hyperlink"/>
        </w:rPr>
        <w:t>2026-2032年中国儿童护肤品制造行业发展研究与行业前景分析报告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ErTongHuFuPinZhiZaoShiChangQianJingYuCe.html" TargetMode="External" Id="R77ba628df7b2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ErTongHuFuPinZhiZaoShiChangQianJingYuCe.html" TargetMode="External" Id="R3d12d1c1fd41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2026-04-12T02:19:36Z</dcterms:created>
  <dcterms:modified xsi:type="dcterms:W3CDTF">2026-04-12T03:19:36Z</dcterms:modified>
  <dc:subject>2026-2032年中国儿童护肤品制造行业发展研究与行业前景分析报告</dc:subject>
  <dc:title>2026-2032年中国儿童护肤品制造行业发展研究与行业前景分析报告</dc:title>
  <cp:keywords>2026-2032年中国儿童护肤品制造行业发展研究与行业前景分析报告</cp:keywords>
  <dc:description>2026-2032年中国儿童护肤品制造行业发展研究与行业前景分析报告</dc:description>
</cp:coreProperties>
</file>