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1dc191648425b" w:history="1">
              <w:r>
                <w:rPr>
                  <w:rStyle w:val="Hyperlink"/>
                </w:rPr>
                <w:t>2026-2032年中国酵母β-葡聚糖行业发展研及市场前景预测报告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1dc191648425b" w:history="1">
              <w:r>
                <w:rPr>
                  <w:rStyle w:val="Hyperlink"/>
                </w:rPr>
                <w:t>2026-2032年中国酵母β-葡聚糖行业发展研及市场前景预测报告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1dc191648425b" w:history="1">
                <w:r>
                  <w:rPr>
                    <w:rStyle w:val="Hyperlink"/>
                  </w:rPr>
                  <w:t>https://www.20087.com/6/05/JiaoMu-PuJuTangFaZhanXianZhuangQianJing.html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β-葡聚糖是一种天然来源的生物活性多糖，已在食品、营养补充剂、化妆品及医药辅料等领域实现商业化应用。该成分主要从酿酒酵母细胞壁中提取，具备免疫调节、皮肤屏障修复及抗氧化等多重生理功能，因而被广泛用于功能性食品、婴幼儿配方、高端护肤品及术后康复产品中。生产工艺方面，酶解法与碱酸联合提取技术已较为成熟，产品纯度与分子量分布控制能力持续提升。酵母β-葡聚糖通过在搅拌过程中引入大量均匀、稳定、封闭的微小气泡，有效缓解冻融循环、盐结晶及硫酸盐侵蚀对混凝土结构的破坏。主流化学类型包括松香皂类、烷基磺酸盐类及合成高分子类，其中合成型引气剂因气泡稳定性好、掺量低而逐步成为市场主流。然而，引气剂使用仍存在技术难点：气泡结构难以精确控制，过量引气会降低强度，且与减水剂、缓凝剂等其他外加剂的相容性问题常导致施工性能波动。此外，缺乏统一的气泡参数评价标准也制约了质量一致性保障。</w:t>
      </w:r>
      <w:r>
        <w:rPr>
          <w:rFonts w:hint="eastAsia"/>
        </w:rPr>
        <w:br/>
      </w:r>
      <w:r>
        <w:rPr>
          <w:rFonts w:hint="eastAsia"/>
        </w:rPr>
        <w:t>　　未来，混凝土引气剂将朝着分子结构定制化、智能响应性与绿色可持续方向演进。市场调研网认为，通过计算机辅助分子设计，可开发具有特定HLB值与界面活性的新型表面活性剂，实现对气泡尺寸、间距系数及稳定性的精准调控。响应型引气剂（如pH或温度触发释放）有望在特定施工阶段激活引气功能，避免早期气泡损失。在环保法规趋严背景下，生物基引气剂（源自植物油脂或木质素）的研发将加速，降低对石化原料依赖。同时，结合数字施工技术，引气剂可与在线流变监测系统联动，动态调整掺量以适应环境温湿度变化。长远而言，引气剂将从“被动防护”转向“主动耐久设计”工具，支撑百年工程与低碳混凝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81dc191648425b" w:history="1">
        <w:r>
          <w:rPr>
            <w:rStyle w:val="Hyperlink"/>
          </w:rPr>
          <w:t>2026-2032年中国酵母β-葡聚糖行业发展研及市场前景预测报告</w:t>
        </w:r>
      </w:hyperlink>
      <w:r>
        <w:rPr>
          <w:rFonts w:hint="eastAsia"/>
        </w:rPr>
        <w:t>》，2025年酵母β-葡聚糖行业市场规模达 亿元，预计2032年市场规模将达 亿元，期间年均复合增长率（CAGR）达 %。报告基于国家统计局及相关协会的详实数据，结合长期监测的一手资料，全面分析了酵母β-葡聚糖行业的市场规模、需求变化、产业链动态及区域发展格局。报告重点解读了酵母β-葡聚糖行业竞争态势与重点企业的市场表现，并通过科学研判行业趋势与前景，揭示了酵母β-葡聚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酵母β-葡聚糖市场概述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按照不同产品类型，酵母β-葡聚糖主要可以分为如下几个类别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中国不同产品类型酵母β-葡聚糖增长趋势2021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普通纯度</w:t>
      </w:r>
      <w:r>
        <w:rPr>
          <w:rFonts w:hint="eastAsia"/>
        </w:rPr>
        <w:br/>
      </w:r>
      <w:r>
        <w:rPr>
          <w:rFonts w:hint="eastAsia"/>
        </w:rPr>
        <w:t>　　　　1.2.3 高纯度</w:t>
      </w:r>
      <w:r>
        <w:rPr>
          <w:rFonts w:hint="eastAsia"/>
        </w:rPr>
        <w:br/>
      </w:r>
      <w:r>
        <w:rPr>
          <w:rFonts w:hint="eastAsia"/>
        </w:rPr>
        <w:t>　　1.3 从不同应用，酵母β-葡聚糖主要包括如下几个方面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中国不同应用酵母β-葡聚糖增长趋势2021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中国酵母β-葡聚糖发展现状及未来趋势（2021-2032）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中国市场酵母β-葡聚糖收入及增长率（2021-2032）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中国市场酵母β-葡聚糖销量及增长率（2021-2032）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中国市场主要酵母β-葡聚糖厂商分析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中国市场主要厂商酵母β-葡聚糖销量及市场占有率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中国市场主要厂商酵母β-葡聚糖销量（2021-2026）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中国市场主要厂商酵母β-葡聚糖销量市场份额（2021-2026）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中国市场主要厂商酵母β-葡聚糖收入及市场占有率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中国市场主要厂商酵母β-葡聚糖收入（2021-2026）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中国市场主要厂商酵母β-葡聚糖收入市场份额（2021-2026）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2025年中国市场主要厂商酵母β-葡聚糖收入排名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中国市场主要厂商酵母β-葡聚糖价格（2021-2026）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中国市场主要厂商酵母β-葡聚糖总部及产地分布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中国市场主要厂商成立时间及酵母β-葡聚糖商业化日期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中国市场主要厂商酵母β-葡聚糖产品类型及应用</w:t>
      </w:r>
      <w:r>
        <w:rPr>
          <w:rFonts w:hint="eastAsia"/>
        </w:rPr>
        <w:br/>
      </w:r>
      <w:r>
        <w:rPr>
          <w:rFonts w:hint="eastAsia"/>
        </w:rPr>
        <w:t>　　2.7 酵母β-葡聚糖行业集中度、竞争程度分析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酵母β-葡聚糖行业集中度分析：2025年中国Top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中国市场酵母β-葡聚糖第一梯队、第二梯队和第三梯队厂商（品牌）及2025年市场份额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不同产品类型酵母β-葡聚糖分析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中国市场不同产品类型酵母β-葡聚糖销量（2021-2032）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中国市场不同产品类型酵母β-葡聚糖销量及市场份额（2021-2026）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中国市场不同产品类型酵母β-葡聚糖销量预测（2027-2032）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中国市场不同产品类型酵母β-葡聚糖规模（2021-2032）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中国市场不同产品类型酵母β-葡聚糖规模及市场份额（2021-2026）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中国市场不同产品类型酵母β-葡聚糖规模预测（2027-2032）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中国市场不同产品类型酵母β-葡聚糖价格走势（2021-2032）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不同应用酵母β-葡聚糖分析</w:t>
      </w:r>
      <w:r>
        <w:rPr>
          <w:rFonts w:hint="eastAsia"/>
        </w:rPr>
        <w:br/>
      </w:r>
      <w:r>
        <w:rPr>
          <w:rFonts w:hint="eastAsia"/>
        </w:rPr>
        <w:t>　　5.1 中国市场不同应用酵母β-葡聚糖销量（2021-2032）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中国市场不同应用酵母β-葡聚糖销量及市场份额（2021-2026）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中国市场不同应用酵母β-葡聚糖销量预测（2027-2032）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中国市场不同应用酵母β-葡聚糖规模（2021-2032）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中国市场不同应用酵母β-葡聚糖规模及市场份额（2021-2026）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中国市场不同应用酵母β-葡聚糖规模预测（2027-2032）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中国市场不同应用酵母β-葡聚糖价格走势（2021-2032）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酵母β-葡聚糖行业发展分析---发展趋势</w:t>
      </w:r>
      <w:r>
        <w:rPr>
          <w:rFonts w:hint="eastAsia"/>
        </w:rPr>
        <w:br/>
      </w:r>
      <w:r>
        <w:rPr>
          <w:rFonts w:hint="eastAsia"/>
        </w:rPr>
        <w:t>　　6.2 酵母β-葡聚糖行业发展分析---厂商壁垒</w:t>
      </w:r>
      <w:r>
        <w:rPr>
          <w:rFonts w:hint="eastAsia"/>
        </w:rPr>
        <w:br/>
      </w:r>
      <w:r>
        <w:rPr>
          <w:rFonts w:hint="eastAsia"/>
        </w:rPr>
        <w:t>　　6.3 酵母β-葡聚糖行业发展分析---驱动因素</w:t>
      </w:r>
      <w:r>
        <w:rPr>
          <w:rFonts w:hint="eastAsia"/>
        </w:rPr>
        <w:br/>
      </w:r>
      <w:r>
        <w:rPr>
          <w:rFonts w:hint="eastAsia"/>
        </w:rPr>
        <w:t>　　6.4 酵母β-葡聚糖行业发展分析---制约因素</w:t>
      </w:r>
      <w:r>
        <w:rPr>
          <w:rFonts w:hint="eastAsia"/>
        </w:rPr>
        <w:br/>
      </w:r>
      <w:r>
        <w:rPr>
          <w:rFonts w:hint="eastAsia"/>
        </w:rPr>
        <w:t>　　6.5 酵母β-葡聚糖中国企业SWOT分析</w:t>
      </w:r>
      <w:r>
        <w:rPr>
          <w:rFonts w:hint="eastAsia"/>
        </w:rPr>
        <w:br/>
      </w:r>
      <w:r>
        <w:rPr>
          <w:rFonts w:hint="eastAsia"/>
        </w:rPr>
        <w:t>　　6.6 酵母β-葡聚糖行业发展分析---行业政策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酵母β-葡聚糖行业产业链简介</w:t>
      </w:r>
      <w:r>
        <w:rPr>
          <w:rFonts w:hint="eastAsia"/>
        </w:rPr>
        <w:br/>
      </w:r>
      <w:r>
        <w:rPr>
          <w:rFonts w:hint="eastAsia"/>
        </w:rPr>
        <w:t>　　7.2 酵母β-葡聚糖产业链分析-上游</w:t>
      </w:r>
      <w:r>
        <w:rPr>
          <w:rFonts w:hint="eastAsia"/>
        </w:rPr>
        <w:br/>
      </w:r>
      <w:r>
        <w:rPr>
          <w:rFonts w:hint="eastAsia"/>
        </w:rPr>
        <w:t>　　7.3 酵母β-葡聚糖产业链分析-中游</w:t>
      </w:r>
      <w:r>
        <w:rPr>
          <w:rFonts w:hint="eastAsia"/>
        </w:rPr>
        <w:br/>
      </w:r>
      <w:r>
        <w:rPr>
          <w:rFonts w:hint="eastAsia"/>
        </w:rPr>
        <w:t>　　7.4 酵母β-葡聚糖产业链分析-下游</w:t>
      </w:r>
      <w:r>
        <w:rPr>
          <w:rFonts w:hint="eastAsia"/>
        </w:rPr>
        <w:br/>
      </w:r>
      <w:r>
        <w:rPr>
          <w:rFonts w:hint="eastAsia"/>
        </w:rPr>
        <w:t>　　7.5 酵母β-葡聚糖行业采购模式</w:t>
      </w:r>
      <w:r>
        <w:rPr>
          <w:rFonts w:hint="eastAsia"/>
        </w:rPr>
        <w:br/>
      </w:r>
      <w:r>
        <w:rPr>
          <w:rFonts w:hint="eastAsia"/>
        </w:rPr>
        <w:t>　　7.6 酵母β-葡聚糖行业生产模式</w:t>
      </w:r>
      <w:r>
        <w:rPr>
          <w:rFonts w:hint="eastAsia"/>
        </w:rPr>
        <w:br/>
      </w:r>
      <w:r>
        <w:rPr>
          <w:rFonts w:hint="eastAsia"/>
        </w:rPr>
        <w:t>　　7.7 酵母β-葡聚糖行业销售模式及销售渠道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中国本土酵母β-葡聚糖产能、产量分析</w:t>
      </w:r>
      <w:r>
        <w:rPr>
          <w:rFonts w:hint="eastAsia"/>
        </w:rPr>
        <w:br/>
      </w:r>
      <w:r>
        <w:rPr>
          <w:rFonts w:hint="eastAsia"/>
        </w:rPr>
        <w:t>　　8.1 中国酵母β-葡聚糖供需现状及预测（2021-2032）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中国酵母β-葡聚糖产能、产量、产能利用率及发展趋势（2021-2032）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中国酵母β-葡聚糖产量、市场需求量及发展趋势（2021-2032）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中国酵母β-葡聚糖进出口分析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中国市场酵母β-葡聚糖主要进口来源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中国市场酵母β-葡聚糖主要出口目的地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不同产品类型酵母β-葡聚糖市场规模2021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不同应用酵母β-葡聚糖市场规模2021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中国市场主要厂商酵母β-葡聚糖销量（2021-2026）&amp;（吨）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中国市场主要厂商酵母β-葡聚糖销量市场份额（2021-2026）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中国市场主要厂商酵母β-葡聚糖收入（2021-2026）&amp;（万元）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中国市场主要厂商酵母β-葡聚糖收入份额（2021-2026）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2025年中国主要生产商酵母β-葡聚糖收入排名（万元）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中国市场主要厂商酵母β-葡聚糖价格（2021-2026）&amp;（元/吨）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中国市场主要厂商酵母β-葡聚糖总部及产地分布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中国市场主要厂商成立时间及酵母β-葡聚糖商业化日期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中国市场主要厂商酵母β-葡聚糖产品类型及应用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2025年中国市场酵母β-葡聚糖主要厂商市场地位（第一梯队、第二梯队和第三梯队）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酵母β-葡聚糖市场投资、并购等现状分析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中国市场不同产品类型酵母β-葡聚糖销量（2021-2026）&amp;（吨）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中国市场不同产品类型酵母β-葡聚糖销量市场份额（2021-2026）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中国市场不同产品类型酵母β-葡聚糖销量预测（2027-2032）&amp;（吨）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中国市场不同产品类型酵母β-葡聚糖销量市场份额预测（2027-2032）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中国市场不同产品类型酵母β-葡聚糖规模（2021-2026）&amp;（万元）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中国市场不同产品类型酵母β-葡聚糖规模市场份额（2021-2026）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中国市场不同产品类型酵母β-葡聚糖规模预测（2027-2032）&amp;（万元）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中国市场不同产品类型酵母β-葡聚糖规模市场份额预测（2027-2032）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中国市场不同应用酵母β-葡聚糖销量（2021-2026）&amp;（吨）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中国市场不同应用酵母β-葡聚糖销量市场份额（2021-2026）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中国市场不同应用酵母β-葡聚糖销量预测（2027-2032）&amp;（吨）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中国市场不同应用酵母β-葡聚糖销量市场份额预测（2027-2032）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中国市场不同应用酵母β-葡聚糖规模（2021-2026）&amp;（万元）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中国市场不同应用酵母β-葡聚糖规模市场份额（2021-2026）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中国市场不同应用酵母β-葡聚糖规模预测（2027-2032）&amp;（万元）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中国市场不同应用酵母β-葡聚糖规模市场份额预测（2027-2032）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酵母β-葡聚糖行业发展分析---发展趋势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酵母β-葡聚糖行业发展分析---厂商壁垒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酵母β-葡聚糖行业发展分析---驱动因素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酵母β-葡聚糖行业发展分析---制约因素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酵母β-葡聚糖行业相关重点政策一览</w:t>
      </w:r>
      <w:r>
        <w:rPr>
          <w:rFonts w:hint="eastAsia"/>
        </w:rPr>
        <w:br/>
      </w:r>
      <w:r>
        <w:rPr>
          <w:rFonts w:hint="eastAsia"/>
        </w:rPr>
        <w:t>　　表 85： 酵母β-葡聚糖行业供应链分析</w:t>
      </w:r>
      <w:r>
        <w:rPr>
          <w:rFonts w:hint="eastAsia"/>
        </w:rPr>
        <w:br/>
      </w:r>
      <w:r>
        <w:rPr>
          <w:rFonts w:hint="eastAsia"/>
        </w:rPr>
        <w:t>　　表 86： 酵母β-葡聚糖上游原料供应商</w:t>
      </w:r>
      <w:r>
        <w:rPr>
          <w:rFonts w:hint="eastAsia"/>
        </w:rPr>
        <w:br/>
      </w:r>
      <w:r>
        <w:rPr>
          <w:rFonts w:hint="eastAsia"/>
        </w:rPr>
        <w:t>　　表 87： 酵母β-葡聚糖行业主要下游客户</w:t>
      </w:r>
      <w:r>
        <w:rPr>
          <w:rFonts w:hint="eastAsia"/>
        </w:rPr>
        <w:br/>
      </w:r>
      <w:r>
        <w:rPr>
          <w:rFonts w:hint="eastAsia"/>
        </w:rPr>
        <w:t>　　表 88： 酵母β-葡聚糖典型经销商</w:t>
      </w:r>
      <w:r>
        <w:rPr>
          <w:rFonts w:hint="eastAsia"/>
        </w:rPr>
        <w:br/>
      </w:r>
      <w:r>
        <w:rPr>
          <w:rFonts w:hint="eastAsia"/>
        </w:rPr>
        <w:t>　　表 89： 中国酵母β-葡聚糖产量、销量、进口量及出口量（2021-2026）&amp;（吨）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中国酵母β-葡聚糖产量、销量、进口量及出口量预测（2027-2032）&amp;（吨）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中国市场酵母β-葡聚糖主要进口来源</w:t>
      </w:r>
      <w:r>
        <w:rPr>
          <w:rFonts w:hint="eastAsia"/>
        </w:rPr>
        <w:br/>
      </w:r>
      <w:r>
        <w:rPr>
          <w:rFonts w:hint="eastAsia"/>
        </w:rPr>
        <w:t>　　表 92： 中国市场酵母β-葡聚糖主要出口目的地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酵母β-葡聚糖产品图片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中国不同产品类型酵母β-葡聚糖市场规模市场份额2025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普通纯度产品图片</w:t>
      </w:r>
      <w:r>
        <w:rPr>
          <w:rFonts w:hint="eastAsia"/>
        </w:rPr>
        <w:br/>
      </w:r>
      <w:r>
        <w:rPr>
          <w:rFonts w:hint="eastAsia"/>
        </w:rPr>
        <w:t>　　图 4： 高纯度产品图片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中国不同应用酵母β-葡聚糖市场份额2025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中国市场酵母β-葡聚糖市场规模，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中国市场酵母β-葡聚糖收入及增长率（2021-2032）&amp;（万元）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中国市场酵母β-葡聚糖销量及增长率（2021-2032）&amp;（吨）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2025年中国市场主要厂商酵母β-葡聚糖销量市场份额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2025年中国市场主要厂商酵母β-葡聚糖收入市场份额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2025年中国市场前五大厂商酵母β-葡聚糖市场份额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2025年中国市场酵母β-葡聚糖第一梯队、第二梯队和第三梯队厂商（品牌）及市场份额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中国市场不同产品类型酵母β-葡聚糖价格走势（2021-2032）&amp;（元/吨）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中国市场不同应用酵母β-葡聚糖价格走势（2021-2032）&amp;（元/吨）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酵母β-葡聚糖中国企业SWOT分析</w:t>
      </w:r>
      <w:r>
        <w:rPr>
          <w:rFonts w:hint="eastAsia"/>
        </w:rPr>
        <w:br/>
      </w:r>
      <w:r>
        <w:rPr>
          <w:rFonts w:hint="eastAsia"/>
        </w:rPr>
        <w:t>　　图 20： 酵母β-葡聚糖产业链</w:t>
      </w:r>
      <w:r>
        <w:rPr>
          <w:rFonts w:hint="eastAsia"/>
        </w:rPr>
        <w:br/>
      </w:r>
      <w:r>
        <w:rPr>
          <w:rFonts w:hint="eastAsia"/>
        </w:rPr>
        <w:t>　　图 21： 酵母β-葡聚糖行业采购模式分析</w:t>
      </w:r>
      <w:r>
        <w:rPr>
          <w:rFonts w:hint="eastAsia"/>
        </w:rPr>
        <w:br/>
      </w:r>
      <w:r>
        <w:rPr>
          <w:rFonts w:hint="eastAsia"/>
        </w:rPr>
        <w:t>　　图 22： 酵母β-葡聚糖行业生产模式分析</w:t>
      </w:r>
      <w:r>
        <w:rPr>
          <w:rFonts w:hint="eastAsia"/>
        </w:rPr>
        <w:br/>
      </w:r>
      <w:r>
        <w:rPr>
          <w:rFonts w:hint="eastAsia"/>
        </w:rPr>
        <w:t>　　图 23： 酵母β-葡聚糖行业销售模式分析</w:t>
      </w:r>
      <w:r>
        <w:rPr>
          <w:rFonts w:hint="eastAsia"/>
        </w:rPr>
        <w:br/>
      </w:r>
      <w:r>
        <w:rPr>
          <w:rFonts w:hint="eastAsia"/>
        </w:rPr>
        <w:t>　　图 24： 中国酵母β-葡聚糖产能、产量、产能利用率及发展趋势（2021-2032）&amp;（吨）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中国酵母β-葡聚糖产量、市场需求量及发展趋势（2021-2032）&amp;（吨）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1dc191648425b" w:history="1">
        <w:r>
          <w:rPr>
            <w:rStyle w:val="Hyperlink"/>
          </w:rPr>
          <w:t>2026-2032年中国酵母β-葡聚糖行业发展研及市场前景预测报告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1dc191648425b" w:history="1">
        <w:r>
          <w:rPr>
            <w:rStyle w:val="Hyperlink"/>
          </w:rPr>
          <w:t>https://www.20087.com/6/05/JiaoMu-PuJuTangFaZhanXianZhuangQianJing.html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酵母β葡聚糖、葡聚糖的功效与作用、β葡聚糖是激素吗、葡聚糖液体敷料功效、燕麦β-葡聚糖的作用与功效、葡聚糖血糖高可以吃吗、燕麦β葡聚糖不适宜人群、葡聚糖的危害和副作用、酵母葡聚糖不适合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b927ce0fc46e1" w:history="1">
      <w:r>
        <w:rPr>
          <w:rStyle w:val="Hyperlink"/>
        </w:rPr>
        <w:t>2026-2032年中国酵母β-葡聚糖行业发展研及市场前景预测报告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aoMu-PuJuTangFaZhanXianZhuangQianJing.html" TargetMode="External" Id="R9581dc191648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aoMu-PuJuTangFaZhanXianZhuangQianJing.html" TargetMode="External" Id="R3c9b927ce0fc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2026-03-06T04:07:59Z</dcterms:created>
  <dcterms:modified xsi:type="dcterms:W3CDTF">2026-03-06T05:07:59Z</dcterms:modified>
  <dc:subject>2026-2032年中国酵母β-葡聚糖行业发展研及市场前景预测报告</dc:subject>
  <dc:title>2026-2032年中国酵母β-葡聚糖行业发展研及市场前景预测报告</dc:title>
  <cp:keywords>2026-2032年中国酵母β-葡聚糖行业发展研及市场前景预测报告</cp:keywords>
  <dc:description>2026-2032年中国酵母β-葡聚糖行业发展研及市场前景预测报告</dc:description>
</cp:coreProperties>
</file>