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a552384fe46d2" w:history="1">
              <w:r>
                <w:rPr>
                  <w:rStyle w:val="Hyperlink"/>
                </w:rPr>
                <w:t>2024-2030年中国医药级HPMC发展现状与前景趋势预测报告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a552384fe46d2" w:history="1">
              <w:r>
                <w:rPr>
                  <w:rStyle w:val="Hyperlink"/>
                </w:rPr>
                <w:t>2024-2030年中国医药级HPMC发展现状与前景趋势预测报告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a552384fe46d2" w:history="1">
                <w:r>
                  <w:rPr>
                    <w:rStyle w:val="Hyperlink"/>
                  </w:rPr>
                  <w:t>https://www.20087.com/7/75/YiYaoJiHPMCHangYeQianJingQuShi.html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羟丙基甲基纤维素（HPMC）作为药用辅料，广泛应用于药物制剂中作为粘合剂、薄膜包衣材料、缓释控释辅料等。目前，医药级HPMC市场竞争激烈，产品质量要求极高，生产企业不断通过改进生产工艺，提升产品的纯度、溶解性、稳定性和生物相容性等各项指标，以满足国内外药品注册和GMP标准。</w:t>
      </w:r>
      <w:r>
        <w:rPr>
          <w:rFonts w:hint="eastAsia"/>
        </w:rPr>
        <w:br/>
      </w:r>
      <w:r>
        <w:rPr>
          <w:rFonts w:hint="eastAsia"/>
        </w:rPr>
        <w:t>　　未来医药级HPMC市场将随全球医药行业的持续扩张而稳步增长，尤其是在口服固体制剂、眼科给药系统、靶向给药等领域有巨大潜力。新技术如微丸制备、3D打印药物等新兴制剂技术的发展，将催生对新型、高性能HPMC产品的需求。另外，随着各国对药品质量和安全性的重视，以及绿色制药理念的深入人心，可生物降解、无害残留、源自天然资源的环保型HPMC将会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a552384fe46d2" w:history="1">
        <w:r>
          <w:rPr>
            <w:rStyle w:val="Hyperlink"/>
          </w:rPr>
          <w:t>2024-2030年中国医药级HPMC发展现状与前景趋势预测报告</w:t>
        </w:r>
      </w:hyperlink>
      <w:r>
        <w:rPr>
          <w:rFonts w:hint="eastAsia"/>
        </w:rPr>
        <w:t>》依据国家统计局、发改委及医药级HPMC相关协会等的数据资料，深入研究了医药级HPMC行业的现状，包括医药级HPMC市场需求、市场规模及产业链状况。医药级HPMC报告分析了医药级HPMC的价格波动、各细分市场的动态，以及重点企业的经营状况。同时，报告对医药级HPMC市场前景及发展趋势进行了科学预测，揭示了潜在的市场需求和投资机会，也指出了医药级HPMC行业内可能的风险。此外，医药级HPMC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医药级HPMC行业界定</w:t>
      </w:r>
      <w:r>
        <w:rPr>
          <w:rFonts w:hint="eastAsia"/>
        </w:rPr>
        <w:br/>
      </w:r>
      <w:r>
        <w:rPr>
          <w:rFonts w:hint="eastAsia"/>
        </w:rPr>
        <w:t>　　第一节 医药级HPMC行业定义</w:t>
      </w:r>
      <w:r>
        <w:rPr>
          <w:rFonts w:hint="eastAsia"/>
        </w:rPr>
        <w:br/>
      </w:r>
      <w:r>
        <w:rPr>
          <w:rFonts w:hint="eastAsia"/>
        </w:rPr>
        <w:t>　　第二节 医药级HPMC行业特点分析</w:t>
      </w:r>
      <w:r>
        <w:rPr>
          <w:rFonts w:hint="eastAsia"/>
        </w:rPr>
        <w:br/>
      </w:r>
      <w:r>
        <w:rPr>
          <w:rFonts w:hint="eastAsia"/>
        </w:rPr>
        <w:t>　　第三节 医药级HPMC行业发展历程</w:t>
      </w:r>
      <w:r>
        <w:rPr>
          <w:rFonts w:hint="eastAsia"/>
        </w:rPr>
        <w:br/>
      </w:r>
      <w:r>
        <w:rPr>
          <w:rFonts w:hint="eastAsia"/>
        </w:rPr>
        <w:t>　　第四节 医药级HPMC产业链分析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国外医药级HPMC行业发展态势分析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国外医药级HPMC行业总体情况</w:t>
      </w:r>
      <w:r>
        <w:rPr>
          <w:rFonts w:hint="eastAsia"/>
        </w:rPr>
        <w:br/>
      </w:r>
      <w:r>
        <w:rPr>
          <w:rFonts w:hint="eastAsia"/>
        </w:rPr>
        <w:t>　　第二节 医药级HPMC行业重点国家、地区市场分析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国外医药级HPMC行业发展前景预测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中国医药级HPMC行业发展环境分析</w:t>
      </w:r>
      <w:r>
        <w:rPr>
          <w:rFonts w:hint="eastAsia"/>
        </w:rPr>
        <w:br/>
      </w:r>
      <w:r>
        <w:rPr>
          <w:rFonts w:hint="eastAsia"/>
        </w:rPr>
        <w:t>　　第一节 医药级HPMC行业经济环境分析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医药级HPMC行业政策环境分析</w:t>
      </w:r>
      <w:r>
        <w:rPr>
          <w:rFonts w:hint="eastAsia"/>
        </w:rPr>
        <w:br/>
      </w:r>
      <w:r>
        <w:rPr>
          <w:rFonts w:hint="eastAsia"/>
        </w:rPr>
        <w:t>　　　　一、医药级HPMC行业相关政策</w:t>
      </w:r>
      <w:r>
        <w:rPr>
          <w:rFonts w:hint="eastAsia"/>
        </w:rPr>
        <w:br/>
      </w:r>
      <w:r>
        <w:rPr>
          <w:rFonts w:hint="eastAsia"/>
        </w:rPr>
        <w:t>　　　　二、医药级HPMC行业相关标准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医药级HPMC行业技术发展现状及趋势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当前我国医药级HPMC技术发展现状</w:t>
      </w:r>
      <w:r>
        <w:rPr>
          <w:rFonts w:hint="eastAsia"/>
        </w:rPr>
        <w:br/>
      </w:r>
      <w:r>
        <w:rPr>
          <w:rFonts w:hint="eastAsia"/>
        </w:rPr>
        <w:t>　　第二节 中外医药级HPMC技术差距及产生差距的主要原因分析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提高我国医药级HPMC技术的对策</w:t>
      </w:r>
      <w:r>
        <w:rPr>
          <w:rFonts w:hint="eastAsia"/>
        </w:rPr>
        <w:br/>
      </w:r>
      <w:r>
        <w:rPr>
          <w:rFonts w:hint="eastAsia"/>
        </w:rPr>
        <w:t>　　第四节 我国医药级HPMC研发、设计发展趋势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中国医药级HPMC行业市场供需状况分析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中国医药级HPMC行业市场规模情况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中国医药级HPMC行业市场需求状况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一、2018-2023年医药级HPMC行业市场需求情况</w:t>
      </w:r>
      <w:r>
        <w:rPr>
          <w:rFonts w:hint="eastAsia"/>
        </w:rPr>
        <w:br/>
      </w:r>
      <w:r>
        <w:rPr>
          <w:rFonts w:hint="eastAsia"/>
        </w:rPr>
        <w:t>　　　　二、医药级HPMC行业市场需求特点分析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三、2024-2030年医药级HPMC行业市场需求预测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中国医药级HPMC行业市场供给状况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一、2018-2023年医药级HPMC行业市场供给情况</w:t>
      </w:r>
      <w:r>
        <w:rPr>
          <w:rFonts w:hint="eastAsia"/>
        </w:rPr>
        <w:br/>
      </w:r>
      <w:r>
        <w:rPr>
          <w:rFonts w:hint="eastAsia"/>
        </w:rPr>
        <w:t>　　　　二、医药级HPMC行业市场供给特点分析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三、2024-2030年医药级HPMC行业市场供给预测</w:t>
      </w:r>
      <w:r>
        <w:rPr>
          <w:rFonts w:hint="eastAsia"/>
        </w:rPr>
        <w:br/>
      </w:r>
      <w:r>
        <w:rPr>
          <w:rFonts w:hint="eastAsia"/>
        </w:rPr>
        <w:t>　　第四节 医药级HPMC行业市场供需平衡状况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中国医药级HPMC行业进出口情况分析</w:t>
      </w:r>
      <w:r>
        <w:rPr>
          <w:rFonts w:hint="eastAsia"/>
        </w:rPr>
        <w:br/>
      </w:r>
      <w:r>
        <w:rPr>
          <w:rFonts w:hint="eastAsia"/>
        </w:rPr>
        <w:t>　　第一节 医药级HPMC行业出口情况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一、2018-2023年医药级HPMC行业出口情况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三、2024-2030年医药级HPMC行业出口情况预测</w:t>
      </w:r>
      <w:r>
        <w:rPr>
          <w:rFonts w:hint="eastAsia"/>
        </w:rPr>
        <w:br/>
      </w:r>
      <w:r>
        <w:rPr>
          <w:rFonts w:hint="eastAsia"/>
        </w:rPr>
        <w:t>　　第二节 医药级HPMC行业进口情况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一、2018-2023年医药级HPMC行业进口情况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三、2024-2030年医药级HPMC行业进口情况预测</w:t>
      </w:r>
      <w:r>
        <w:rPr>
          <w:rFonts w:hint="eastAsia"/>
        </w:rPr>
        <w:br/>
      </w:r>
      <w:r>
        <w:rPr>
          <w:rFonts w:hint="eastAsia"/>
        </w:rPr>
        <w:t>　　第三节 医药级HPMC行业进出口面临的挑战及对策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中国医药级HPMC行业产品价格监测</w:t>
      </w:r>
      <w:r>
        <w:rPr>
          <w:rFonts w:hint="eastAsia"/>
        </w:rPr>
        <w:br/>
      </w:r>
      <w:r>
        <w:rPr>
          <w:rFonts w:hint="eastAsia"/>
        </w:rPr>
        <w:t>　　　　一、医药级HPMC市场价格特征</w:t>
      </w:r>
      <w:r>
        <w:rPr>
          <w:rFonts w:hint="eastAsia"/>
        </w:rPr>
        <w:br/>
      </w:r>
      <w:r>
        <w:rPr>
          <w:rFonts w:hint="eastAsia"/>
        </w:rPr>
        <w:t>　　　　二、当前医药级HPMC市场价格评述</w:t>
      </w:r>
      <w:r>
        <w:rPr>
          <w:rFonts w:hint="eastAsia"/>
        </w:rPr>
        <w:br/>
      </w:r>
      <w:r>
        <w:rPr>
          <w:rFonts w:hint="eastAsia"/>
        </w:rPr>
        <w:t>　　　　三、影响医药级HPMC市场价格因素分析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四、未来医药级HPMC市场价格走势预测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中国医药级HPMC行业重点区域市场分析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医药级HPMC行业区域市场分布情况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医药级HPMC行业细分市场调研分析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医药级HPMC细分产品（一）市场调研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医药级HPMC细分产品（二）市场调研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医药级HPMC行业上、下游市场分析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医药级HPMC行业上游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医药级HPMC行业下游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医药级HPMC行业重点企业发展调研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医药级HPMC重点企业（一）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医药级HPMC重点企业（二）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医药级HPMC重点企业（三）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医药级HPMC重点企业（四）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医药级HPMC重点企业（五）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医药级HPMC重点企业（六）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医药级HPMC行业风险及对策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2024-2030年医药级HPMC行业发展环境分析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2024-2030年医药级HPMC行业投资特性分析</w:t>
      </w:r>
      <w:r>
        <w:rPr>
          <w:rFonts w:hint="eastAsia"/>
        </w:rPr>
        <w:br/>
      </w:r>
      <w:r>
        <w:rPr>
          <w:rFonts w:hint="eastAsia"/>
        </w:rPr>
        <w:t>　　　　一、医药级HPMC行业进入壁垒</w:t>
      </w:r>
      <w:r>
        <w:rPr>
          <w:rFonts w:hint="eastAsia"/>
        </w:rPr>
        <w:br/>
      </w:r>
      <w:r>
        <w:rPr>
          <w:rFonts w:hint="eastAsia"/>
        </w:rPr>
        <w:t>　　　　二、医药级HPMC行业盈利模式</w:t>
      </w:r>
      <w:r>
        <w:rPr>
          <w:rFonts w:hint="eastAsia"/>
        </w:rPr>
        <w:br/>
      </w:r>
      <w:r>
        <w:rPr>
          <w:rFonts w:hint="eastAsia"/>
        </w:rPr>
        <w:t>　　　　三、医药级HPMC行业盈利因素</w:t>
      </w:r>
      <w:r>
        <w:rPr>
          <w:rFonts w:hint="eastAsia"/>
        </w:rPr>
        <w:br/>
      </w:r>
      <w:r>
        <w:rPr>
          <w:rFonts w:hint="eastAsia"/>
        </w:rPr>
        <w:t>　　第三节 医药级HPMC行业“波特五力模型”分析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2024-2030年医药级HPMC行业风险及对策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医药级HPMC企业竞争策略分析</w:t>
      </w:r>
      <w:r>
        <w:rPr>
          <w:rFonts w:hint="eastAsia"/>
        </w:rPr>
        <w:br/>
      </w:r>
      <w:r>
        <w:rPr>
          <w:rFonts w:hint="eastAsia"/>
        </w:rPr>
        <w:t>　　第一节 医药级HPMC市场竞争策略分析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一、2024-2030年中国医药级HPMC市场增长潜力分析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二、2024-2030年中国医药级HPMC主要潜力品种分析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三、现有医药级HPMC产品竞争策略分析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四、潜力医药级HPMC品种竞争策略选择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2024-2030年中国医药级HPMC企业竞争策略分析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一、2024-2030年我国医药级HPMC市场竞争趋势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二、2024-2030年医药级HPMC行业竞争格局展望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三、2024-2030年医药级HPMC行业竞争策略分析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四、2024-2030年医药级HPMC企业竞争策略分析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2024-2030年中国医药级HPMC行业发展趋势分析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一、2024-2030年医药级HPMC技术发展趋势分析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二、2024-2030年医药级HPMC产品发展趋势分析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三、2024-2030年医药级HPMC行业竞争格局展望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2024-2030年中国医药级HPMC市场趋势分析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一、2024-2030年医药级HPMC发展趋势预测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二、2024-2030年医药级HPMC市场前景分析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三、2024-2030年医药级HPMC产业政策趋向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2024-2030年医药级HPMC行业投资价值评估分析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医药级HPMC行业发展建议分析</w:t>
      </w:r>
      <w:r>
        <w:rPr>
          <w:rFonts w:hint="eastAsia"/>
        </w:rPr>
        <w:br/>
      </w:r>
      <w:r>
        <w:rPr>
          <w:rFonts w:hint="eastAsia"/>
        </w:rPr>
        <w:t>　　第一节 医药级HPMC行业研究结论及建议</w:t>
      </w:r>
      <w:r>
        <w:rPr>
          <w:rFonts w:hint="eastAsia"/>
        </w:rPr>
        <w:br/>
      </w:r>
      <w:r>
        <w:rPr>
          <w:rFonts w:hint="eastAsia"/>
        </w:rPr>
        <w:t>　　第二节 医药级HPMC细分行业研究结论及建议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中:智:林:－医药级HPMC行业竞争策略总结及建议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医药级HPMC行业历程</w:t>
      </w:r>
      <w:r>
        <w:rPr>
          <w:rFonts w:hint="eastAsia"/>
        </w:rPr>
        <w:br/>
      </w:r>
      <w:r>
        <w:rPr>
          <w:rFonts w:hint="eastAsia"/>
        </w:rPr>
        <w:t>　　图表 医药级HPMC行业生命周期</w:t>
      </w:r>
      <w:r>
        <w:rPr>
          <w:rFonts w:hint="eastAsia"/>
        </w:rPr>
        <w:br/>
      </w:r>
      <w:r>
        <w:rPr>
          <w:rFonts w:hint="eastAsia"/>
        </w:rPr>
        <w:t>　　图表 医药级HPMC行业产业链分析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2018-2023年医药级HPMC行业市场容量分析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2018-2023年中国医药级HPMC市场需求量及增速统计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2023年中国医药级HPMC行业需求领域分布格局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2018-2023年中国医药级HPMC进口数量分析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2018-2023年中国医药级HPMC进口金额分析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2018-2023年中国医药级HPMC出口数量分析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2018-2023年中国医药级HPMC出口金额分析</w:t>
      </w:r>
      <w:r>
        <w:rPr>
          <w:rFonts w:hint="eastAsia"/>
        </w:rPr>
        <w:br/>
      </w:r>
      <w:r>
        <w:rPr>
          <w:rFonts w:hint="eastAsia"/>
        </w:rPr>
        <w:t>　　图表 2023年中国医药级HPMC进口国家及地区分析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2023年中国医药级HPMC出口国家及地区分析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2018-2023年中国医药级HPMC行业企业平均规模情况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**地区医药级HPMC市场规模及增长情况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**地区医药级HPMC市场规模及增长情况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**地区医药级HPMC行业市场需求情况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医药级HPMC重点企业（一）基本信息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医药级HPMC重点企业（一）经营情况分析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医药级HPMC重点企业（一）主要经济指标情况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医药级HPMC重点企业（二）经营情况分析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医药级HPMC重点企业（二）主要经济指标情况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医药级HPMC重点企业（三）经营情况分析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医药级HPMC重点企业（三）主要经济指标情况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医药级HPMC重点企业（三）成长能力情况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2024-2030年中国医药级HPMC行业产能预测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2024-2030年中国医药级HPMC行业产量预测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2024-2030年中国医药级HPMC市场需求量预测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2024-2030年中国医药级HPMC行业供需平衡预测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2024-2030年中国医药级HPMC行业市场容量预测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2024-2030年中国医药级HPMC行业市场规模预测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2024-2030年中国医药级HPMC市场前景分析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2024-2030年中国医药级HPMC行业发展趋势预测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a552384fe46d2" w:history="1">
        <w:r>
          <w:rPr>
            <w:rStyle w:val="Hyperlink"/>
          </w:rPr>
          <w:t>2024-2030年中国医药级HPMC发展现状与前景趋势预测报告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a552384fe46d2" w:history="1">
        <w:r>
          <w:rPr>
            <w:rStyle w:val="Hyperlink"/>
          </w:rPr>
          <w:t>https://www.20087.com/7/75/YiYaoJiHPMCHangYeQianJingQuShi.html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3cbd9f7e147e2" w:history="1">
      <w:r>
        <w:rPr>
          <w:rStyle w:val="Hyperlink"/>
        </w:rPr>
        <w:t>2024-2030年中国医药级HPMC发展现状与前景趋势预测报告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YaoJiHPMCHangYeQianJingQuShi.html" TargetMode="External" Id="R65fa552384fe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YaoJiHPMCHangYeQianJingQuShi.html" TargetMode="External" Id="R0b93cbd9f7e1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2024-03-24T04:03:23Z</dcterms:created>
  <dcterms:modified xsi:type="dcterms:W3CDTF">2024-03-24T05:03:23Z</dcterms:modified>
  <dc:subject>2024-2030年中国医药级HPMC发展现状与前景趋势预测报告</dc:subject>
  <dc:title>2024-2030年中国医药级HPMC发展现状与前景趋势预测报告</dc:title>
  <cp:keywords>2024-2030年中国医药级HPMC发展现状与前景趋势预测报告</cp:keywords>
  <dc:description>2024-2030年中国医药级HPMC发展现状与前景趋势预测报告</dc:description>
</cp:coreProperties>
</file>