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be2601c004a55" w:history="1">
              <w:r>
                <w:rPr>
                  <w:rStyle w:val="Hyperlink"/>
                </w:rPr>
                <w:t>2026-2032年中国医药零售市场现状与行业前景分析报告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be2601c004a55" w:history="1">
              <w:r>
                <w:rPr>
                  <w:rStyle w:val="Hyperlink"/>
                </w:rPr>
                <w:t>2026-2032年中国医药零售市场现状与行业前景分析报告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be2601c004a55" w:history="1">
                <w:r>
                  <w:rPr>
                    <w:rStyle w:val="Hyperlink"/>
                  </w:rPr>
                  <w:t>https://www.20087.com/7/15/YiYaoLingShouDeXianZhuangYuFaZhanQianJing.html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零售行业近年来经历了数字化和多元化的转型，特别是在线药店和移动医疗应用的兴起，改变了消费者的购药习惯和健康管理方式。然而，药品质量控制、患者隐私保护和药品供应链的安全性，是行业面临的关键挑战。</w:t>
      </w:r>
      <w:r>
        <w:rPr>
          <w:rFonts w:hint="eastAsia"/>
        </w:rPr>
        <w:br/>
      </w:r>
      <w:r>
        <w:rPr>
          <w:rFonts w:hint="eastAsia"/>
        </w:rPr>
        <w:t>　　未来，医药零售行业将更加注重个性化服务和健康管理。通过整合电子健康记录和人工智能技术，提供个性化的药物推荐和健康咨询，增强患者依从性和治疗效果。同时，行业将加强药品追溯和防伪技术，利用区块链确保药品供应链的透明度和安全性，保护消费者权益。此外，医药零售将与社区医疗服务紧密结合，提供包括药品配送、健康讲座和慢性病管理在内的综合服务，提升公共卫生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be2601c004a55" w:history="1">
        <w:r>
          <w:rPr>
            <w:rStyle w:val="Hyperlink"/>
          </w:rPr>
          <w:t>2026-2032年中国医药零售市场现状与行业前景分析报告</w:t>
        </w:r>
      </w:hyperlink>
      <w:r>
        <w:rPr>
          <w:rFonts w:hint="eastAsia"/>
        </w:rPr>
        <w:t>》基于国家统计局及医药零售行业协会的权威数据，全面调研了医药零售行业的市场规模、市场需求、产业链结构及价格变动，并对医药零售细分市场进行了深入分析。报告详细剖析了医药零售市场竞争格局，重点关注品牌影响力及重点企业的运营表现，同时科学预测了医药零售市场前景与发展趋势，识别了行业潜在的风险与机遇。通过专业、科学的研究方法，报告为医药零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医药零售产业概述</w:t>
      </w:r>
      <w:r>
        <w:rPr>
          <w:rFonts w:hint="eastAsia"/>
        </w:rPr>
        <w:br/>
      </w:r>
      <w:r>
        <w:rPr>
          <w:rFonts w:hint="eastAsia"/>
        </w:rPr>
        <w:t>　　第一节 医药零售定义</w:t>
      </w:r>
      <w:r>
        <w:rPr>
          <w:rFonts w:hint="eastAsia"/>
        </w:rPr>
        <w:br/>
      </w:r>
      <w:r>
        <w:rPr>
          <w:rFonts w:hint="eastAsia"/>
        </w:rPr>
        <w:t>　　第二节 医药零售行业特点</w:t>
      </w:r>
      <w:r>
        <w:rPr>
          <w:rFonts w:hint="eastAsia"/>
        </w:rPr>
        <w:br/>
      </w:r>
      <w:r>
        <w:rPr>
          <w:rFonts w:hint="eastAsia"/>
        </w:rPr>
        <w:t>　　第三节 医药零售发展历程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2025-2026年中国医药零售行业运行环境分析</w:t>
      </w:r>
      <w:r>
        <w:rPr>
          <w:rFonts w:hint="eastAsia"/>
        </w:rPr>
        <w:br/>
      </w:r>
      <w:r>
        <w:rPr>
          <w:rFonts w:hint="eastAsia"/>
        </w:rPr>
        <w:t>　　第一节 医药零售行业经济环境分析</w:t>
      </w:r>
      <w:r>
        <w:rPr>
          <w:rFonts w:hint="eastAsia"/>
        </w:rPr>
        <w:br/>
      </w:r>
      <w:r>
        <w:rPr>
          <w:rFonts w:hint="eastAsia"/>
        </w:rPr>
        <w:t>　　第二节 医药零售产业政策环境分析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一、医药零售行业监管体制</w:t>
      </w:r>
      <w:r>
        <w:rPr>
          <w:rFonts w:hint="eastAsia"/>
        </w:rPr>
        <w:br/>
      </w:r>
      <w:r>
        <w:rPr>
          <w:rFonts w:hint="eastAsia"/>
        </w:rPr>
        <w:t>　　　　二、医药零售行业主要法规政策</w:t>
      </w:r>
      <w:r>
        <w:rPr>
          <w:rFonts w:hint="eastAsia"/>
        </w:rPr>
        <w:br/>
      </w:r>
      <w:r>
        <w:rPr>
          <w:rFonts w:hint="eastAsia"/>
        </w:rPr>
        <w:t>　　第三节 医药零售产业社会环境分析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2025-2026年全球医药零售行业发展态势分析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全球医药零售市场发展现状分析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全球主要国家、地区医药零售市场现状</w:t>
      </w:r>
      <w:r>
        <w:rPr>
          <w:rFonts w:hint="eastAsia"/>
        </w:rPr>
        <w:br/>
      </w:r>
      <w:r>
        <w:rPr>
          <w:rFonts w:hint="eastAsia"/>
        </w:rPr>
        <w:t>　　第三节 全球医药零售行业发展趋势预测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中国医药零售行业发展调研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2020-2025年中国医药零售行业规模情况</w:t>
      </w:r>
      <w:r>
        <w:rPr>
          <w:rFonts w:hint="eastAsia"/>
        </w:rPr>
        <w:br/>
      </w:r>
      <w:r>
        <w:rPr>
          <w:rFonts w:hint="eastAsia"/>
        </w:rPr>
        <w:t>　　　　一、医药零售行业市场规模状况</w:t>
      </w:r>
      <w:r>
        <w:rPr>
          <w:rFonts w:hint="eastAsia"/>
        </w:rPr>
        <w:br/>
      </w:r>
      <w:r>
        <w:rPr>
          <w:rFonts w:hint="eastAsia"/>
        </w:rPr>
        <w:t>　　　　二、医药零售行业单位规模状况</w:t>
      </w:r>
      <w:r>
        <w:rPr>
          <w:rFonts w:hint="eastAsia"/>
        </w:rPr>
        <w:br/>
      </w:r>
      <w:r>
        <w:rPr>
          <w:rFonts w:hint="eastAsia"/>
        </w:rPr>
        <w:t>　　　　三、医药零售行业人员规模状况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2020-2025年中国医药零售行业财务能力分析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一、医药零售行业盈利能力分析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二、医药零售行业偿债能力分析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三、医药零售行业营运能力分析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四、医药零售行业发展能力分析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2025-2026年中国医药零售行业热点动态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2025-2026年中国医药零售行业面临的挑战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中国医药零售行业重点地区市场调研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**地区医药零售发展现状及趋势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国内医药零售行业价格回顾</w:t>
      </w:r>
      <w:r>
        <w:rPr>
          <w:rFonts w:hint="eastAsia"/>
        </w:rPr>
        <w:br/>
      </w:r>
      <w:r>
        <w:rPr>
          <w:rFonts w:hint="eastAsia"/>
        </w:rPr>
        <w:t>　　第二节 国内医药零售行业价格走势预测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中国医药零售行业客户调研</w:t>
      </w:r>
      <w:r>
        <w:rPr>
          <w:rFonts w:hint="eastAsia"/>
        </w:rPr>
        <w:br/>
      </w:r>
      <w:r>
        <w:rPr>
          <w:rFonts w:hint="eastAsia"/>
        </w:rPr>
        <w:t>　　　　一、医药零售行业客户偏好调查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三、医药零售品牌忠诚度调查</w:t>
      </w:r>
      <w:r>
        <w:rPr>
          <w:rFonts w:hint="eastAsia"/>
        </w:rPr>
        <w:br/>
      </w:r>
      <w:r>
        <w:rPr>
          <w:rFonts w:hint="eastAsia"/>
        </w:rPr>
        <w:t>　　　　四、医药零售行业客户消费理念调研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2026年医药零售行业集中度分析</w:t>
      </w:r>
      <w:r>
        <w:rPr>
          <w:rFonts w:hint="eastAsia"/>
        </w:rPr>
        <w:br/>
      </w:r>
      <w:r>
        <w:rPr>
          <w:rFonts w:hint="eastAsia"/>
        </w:rPr>
        <w:t>　　　　一、医药零售市场集中度分析</w:t>
      </w:r>
      <w:r>
        <w:rPr>
          <w:rFonts w:hint="eastAsia"/>
        </w:rPr>
        <w:br/>
      </w:r>
      <w:r>
        <w:rPr>
          <w:rFonts w:hint="eastAsia"/>
        </w:rPr>
        <w:t>　　　　二、医药零售企业集中度分析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2025-2026年医药零售行业竞争格局分析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三、我国医药零售市场竞争趋势</w:t>
      </w:r>
      <w:r>
        <w:rPr>
          <w:rFonts w:hint="eastAsia"/>
        </w:rPr>
        <w:br/>
      </w:r>
      <w:r>
        <w:rPr>
          <w:rFonts w:hint="eastAsia"/>
        </w:rPr>
        <w:t>　　第三节 医药零售行业兼并与重组整合分析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一、医药零售行业兼并与重组整合动态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二、医药零售行业兼并与重组整合发展趋势预测分析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医药零售行业投资风险及应对策略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医药零售行业SWOT模型分析</w:t>
      </w:r>
      <w:r>
        <w:rPr>
          <w:rFonts w:hint="eastAsia"/>
        </w:rPr>
        <w:br/>
      </w:r>
      <w:r>
        <w:rPr>
          <w:rFonts w:hint="eastAsia"/>
        </w:rPr>
        <w:t>　　　　一、医药零售行业优势分析</w:t>
      </w:r>
      <w:r>
        <w:rPr>
          <w:rFonts w:hint="eastAsia"/>
        </w:rPr>
        <w:br/>
      </w:r>
      <w:r>
        <w:rPr>
          <w:rFonts w:hint="eastAsia"/>
        </w:rPr>
        <w:t>　　　　二、医药零售行业劣势分析</w:t>
      </w:r>
      <w:r>
        <w:rPr>
          <w:rFonts w:hint="eastAsia"/>
        </w:rPr>
        <w:br/>
      </w:r>
      <w:r>
        <w:rPr>
          <w:rFonts w:hint="eastAsia"/>
        </w:rPr>
        <w:t>　　　　三、医药零售行业机会分析</w:t>
      </w:r>
      <w:r>
        <w:rPr>
          <w:rFonts w:hint="eastAsia"/>
        </w:rPr>
        <w:br/>
      </w:r>
      <w:r>
        <w:rPr>
          <w:rFonts w:hint="eastAsia"/>
        </w:rPr>
        <w:t>　　　　四、医药零售行业风险分析</w:t>
      </w:r>
      <w:r>
        <w:rPr>
          <w:rFonts w:hint="eastAsia"/>
        </w:rPr>
        <w:br/>
      </w:r>
      <w:r>
        <w:rPr>
          <w:rFonts w:hint="eastAsia"/>
        </w:rPr>
        <w:t>　　第二节 医药零售行业投资风险及控制策略分析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2026-2032年中国医药零售市场预测及发展建议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2026-2032年中国医药零售市场预测分析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一、中国医药零售市场前景分析</w:t>
      </w:r>
      <w:r>
        <w:rPr>
          <w:rFonts w:hint="eastAsia"/>
        </w:rPr>
        <w:br/>
      </w:r>
      <w:r>
        <w:rPr>
          <w:rFonts w:hint="eastAsia"/>
        </w:rPr>
        <w:t>　　　　二、中国医药零售发展趋势预测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2026-2032年中国医药零售企业发展策略建议</w:t>
      </w:r>
      <w:r>
        <w:rPr>
          <w:rFonts w:hint="eastAsia"/>
        </w:rPr>
        <w:br/>
      </w:r>
      <w:r>
        <w:rPr>
          <w:rFonts w:hint="eastAsia"/>
        </w:rPr>
        <w:t>　　　　一、医药零售企业融资策略</w:t>
      </w:r>
      <w:r>
        <w:rPr>
          <w:rFonts w:hint="eastAsia"/>
        </w:rPr>
        <w:br/>
      </w:r>
      <w:r>
        <w:rPr>
          <w:rFonts w:hint="eastAsia"/>
        </w:rPr>
        <w:t>　　　　二、医药零售企业人才策略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2026-2032年中国医药零售企业营销策略建议</w:t>
      </w:r>
      <w:r>
        <w:rPr>
          <w:rFonts w:hint="eastAsia"/>
        </w:rPr>
        <w:br/>
      </w:r>
      <w:r>
        <w:rPr>
          <w:rFonts w:hint="eastAsia"/>
        </w:rPr>
        <w:t>　　　　一、医药零售企业定位策略</w:t>
      </w:r>
      <w:r>
        <w:rPr>
          <w:rFonts w:hint="eastAsia"/>
        </w:rPr>
        <w:br/>
      </w:r>
      <w:r>
        <w:rPr>
          <w:rFonts w:hint="eastAsia"/>
        </w:rPr>
        <w:t>　　　　二、医药零售企业价格策略</w:t>
      </w:r>
      <w:r>
        <w:rPr>
          <w:rFonts w:hint="eastAsia"/>
        </w:rPr>
        <w:br/>
      </w:r>
      <w:r>
        <w:rPr>
          <w:rFonts w:hint="eastAsia"/>
        </w:rPr>
        <w:t>　　　　三、医药零售企业促销策略</w:t>
      </w:r>
      <w:r>
        <w:rPr>
          <w:rFonts w:hint="eastAsia"/>
        </w:rPr>
        <w:br/>
      </w:r>
      <w:r>
        <w:rPr>
          <w:rFonts w:hint="eastAsia"/>
        </w:rPr>
        <w:t>　　第四节 [:中:智:林]医药零售行业研究结论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医药零售行业历程</w:t>
      </w:r>
      <w:r>
        <w:rPr>
          <w:rFonts w:hint="eastAsia"/>
        </w:rPr>
        <w:br/>
      </w:r>
      <w:r>
        <w:rPr>
          <w:rFonts w:hint="eastAsia"/>
        </w:rPr>
        <w:t>　　图表 医药零售行业生命周期</w:t>
      </w:r>
      <w:r>
        <w:rPr>
          <w:rFonts w:hint="eastAsia"/>
        </w:rPr>
        <w:br/>
      </w:r>
      <w:r>
        <w:rPr>
          <w:rFonts w:hint="eastAsia"/>
        </w:rPr>
        <w:t>　　图表 医药零售行业产业链分析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2020-2025年医药零售行业市场容量统计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2026-2032年中国医药零售行业市场容量预测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2026-2032年中国医药零售行业市场规模预测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2026-2032年中国医药零售市场前景分析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be2601c004a55" w:history="1">
        <w:r>
          <w:rPr>
            <w:rStyle w:val="Hyperlink"/>
          </w:rPr>
          <w:t>2026-2032年中国医药零售市场现状与行业前景分析报告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be2601c004a55" w:history="1">
        <w:r>
          <w:rPr>
            <w:rStyle w:val="Hyperlink"/>
          </w:rPr>
          <w:t>https://www.20087.com/7/15/YiYaoLingShouDeXianZhuangYuFaZhanQianJing.html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零售药店政策、医药零售行业现状分析、医药零售上市公司排名、药品销售数据、医药零售流量难点是、药品零售行业、医药零售流量破局方向有哪些、医药零售流量破局方向继续教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c5b18c10f4289" w:history="1">
      <w:r>
        <w:rPr>
          <w:rStyle w:val="Hyperlink"/>
        </w:rPr>
        <w:t>2026-2032年中国医药零售市场现状与行业前景分析报告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iYaoLingShouDeXianZhuangYuFaZhanQianJing.html" TargetMode="External" Id="R18dbe2601c00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iYaoLingShouDeXianZhuangYuFaZhanQianJing.html" TargetMode="External" Id="R9dac5b18c10f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2025-09-15T04:24:00Z</dcterms:created>
  <dcterms:modified xsi:type="dcterms:W3CDTF">2025-09-15T05:24:00Z</dcterms:modified>
  <dc:subject>2026-2032年中国医药零售市场现状与行业前景分析报告</dc:subject>
  <dc:title>2026-2032年中国医药零售市场现状与行业前景分析报告</dc:title>
  <cp:keywords>2026-2032年中国医药零售市场现状与行业前景分析报告</cp:keywords>
  <dc:description>2026-2032年中国医药零售市场现状与行业前景分析报告</dc:description>
</cp:coreProperties>
</file>