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5a81876cd4b45" w:history="1">
              <w:r>
                <w:rPr>
                  <w:rStyle w:val="Hyperlink"/>
                </w:rPr>
                <w:t>中国核医药发展现状分析与前景趋势报告（2025-2031年）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5a81876cd4b45" w:history="1">
              <w:r>
                <w:rPr>
                  <w:rStyle w:val="Hyperlink"/>
                </w:rPr>
                <w:t>中国核医药发展现状分析与前景趋势报告（2025-2031年）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5a81876cd4b45" w:history="1">
                <w:r>
                  <w:rPr>
                    <w:rStyle w:val="Hyperlink"/>
                  </w:rPr>
                  <w:t>https://www.20087.com/7/55/HeYiYaoShiChangXianZhuangHeQianJing.html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药是利用放射性同位素进行诊断和治疗的一类药物，广泛应用于肿瘤学、心脏病学等多个医学领域。近年来，随着分子影像技术和靶向治疗的进步，核医药的应用范围不断扩大，不仅限于传统的放射性示踪剂，还包括新型的放射性标记抗体和肽类药物。然而，高昂的研发成本和严格的监管要求是制约其快速发展的主要障碍。</w:t>
      </w:r>
      <w:r>
        <w:rPr>
          <w:rFonts w:hint="eastAsia"/>
        </w:rPr>
        <w:br/>
      </w:r>
      <w:r>
        <w:rPr>
          <w:rFonts w:hint="eastAsia"/>
        </w:rPr>
        <w:t>　　未来，核医药的发展将更加注重个性化医疗与精准治疗。一方面，通过基因组学和个体化医学的研究，开发针对不同患者群体的定制化给药方案，最大限度地发挥药物疗效并减少不良反应；另一方面，结合新型药物递送技术，如纳米粒子和靶向给药系统，提高药物的安全性和有效性。此外，探索其在慢性病管理和其他疾病预防中的潜在应用，提供更加全面的健康管理方案，也是未来发展的一个重要方向。同时，加强质量控制体系，确保药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5a81876cd4b45" w:history="1">
        <w:r>
          <w:rPr>
            <w:rStyle w:val="Hyperlink"/>
          </w:rPr>
          <w:t>中国核医药发展现状分析与前景趋势报告（2025-2031年）</w:t>
        </w:r>
      </w:hyperlink>
      <w:r>
        <w:rPr>
          <w:rFonts w:hint="eastAsia"/>
        </w:rPr>
        <w:t>》基于国家统计局及相关协会的详实数据，系统分析核医药行业的市场规模、产业链结构和价格动态，客观呈现核医药市场供需状况与技术发展水平。报告从核医药市场需求、政策环境和技术演进三个维度，对行业未来增长空间与潜在风险进行合理预判，并通过对核医药重点企业的经营策略的解析，帮助投资者和管理者把握市场机遇。报告涵盖核医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核医药产业概述</w:t>
      </w:r>
      <w:r>
        <w:rPr>
          <w:rFonts w:hint="eastAsia"/>
        </w:rPr>
        <w:br/>
      </w:r>
      <w:r>
        <w:rPr>
          <w:rFonts w:hint="eastAsia"/>
        </w:rPr>
        <w:t>　　第一节 核医药定义与分类</w:t>
      </w:r>
      <w:r>
        <w:rPr>
          <w:rFonts w:hint="eastAsia"/>
        </w:rPr>
        <w:br/>
      </w:r>
      <w:r>
        <w:rPr>
          <w:rFonts w:hint="eastAsia"/>
        </w:rPr>
        <w:t>　　第二节 核医药产业链结构及关键环节剖析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核医药商业模式与盈利模式解析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核医药经济指标与行业评估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全球核医药市场发展综述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2019-2024年全球核医药市场规模及增长趋势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主要国家与地区核医药市场对比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2025-2031年全球核医药行业发展趋势与前景预测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国际核医药市场发展趋势及对我国启示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二、对我国核医药市场的借鉴意义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中国核医药行业市场规模分析与预测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核医药市场的总体规模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一、2019-2024年核医药市场规模变化及趋势分析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二、2025年核医药行业市场规模特点</w:t>
      </w:r>
      <w:r>
        <w:rPr>
          <w:rFonts w:hint="eastAsia"/>
        </w:rPr>
        <w:br/>
      </w:r>
      <w:r>
        <w:rPr>
          <w:rFonts w:hint="eastAsia"/>
        </w:rPr>
        <w:t>　　第二节 核医药市场规模的构成</w:t>
      </w:r>
      <w:r>
        <w:rPr>
          <w:rFonts w:hint="eastAsia"/>
        </w:rPr>
        <w:br/>
      </w:r>
      <w:r>
        <w:rPr>
          <w:rFonts w:hint="eastAsia"/>
        </w:rPr>
        <w:t>　　　　一、核医药客户群体特征与偏好分析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二、不同类型核医药市场规模分布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三、各地区核医药市场规模差异与特点</w:t>
      </w:r>
      <w:r>
        <w:rPr>
          <w:rFonts w:hint="eastAsia"/>
        </w:rPr>
        <w:br/>
      </w:r>
      <w:r>
        <w:rPr>
          <w:rFonts w:hint="eastAsia"/>
        </w:rPr>
        <w:t>　　第三节 核医药市场规模的预测与展望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一、未来几年核医药市场规模增长预测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2019-2024年中国核医药行业总体发展与财务状况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2019-2024年核医药行业规模情况</w:t>
      </w:r>
      <w:r>
        <w:rPr>
          <w:rFonts w:hint="eastAsia"/>
        </w:rPr>
        <w:br/>
      </w:r>
      <w:r>
        <w:rPr>
          <w:rFonts w:hint="eastAsia"/>
        </w:rPr>
        <w:t>　　　　一、核医药行业企业数量规模</w:t>
      </w:r>
      <w:r>
        <w:rPr>
          <w:rFonts w:hint="eastAsia"/>
        </w:rPr>
        <w:br/>
      </w:r>
      <w:r>
        <w:rPr>
          <w:rFonts w:hint="eastAsia"/>
        </w:rPr>
        <w:t>　　　　二、核医药行业从业人员规模</w:t>
      </w:r>
      <w:r>
        <w:rPr>
          <w:rFonts w:hint="eastAsia"/>
        </w:rPr>
        <w:br/>
      </w:r>
      <w:r>
        <w:rPr>
          <w:rFonts w:hint="eastAsia"/>
        </w:rPr>
        <w:t>　　　　三、核医药行业市场敏感性分析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一、核医药行业盈利能力</w:t>
      </w:r>
      <w:r>
        <w:rPr>
          <w:rFonts w:hint="eastAsia"/>
        </w:rPr>
        <w:br/>
      </w:r>
      <w:r>
        <w:rPr>
          <w:rFonts w:hint="eastAsia"/>
        </w:rPr>
        <w:t>　　　　二、核医药行业偿债能力</w:t>
      </w:r>
      <w:r>
        <w:rPr>
          <w:rFonts w:hint="eastAsia"/>
        </w:rPr>
        <w:br/>
      </w:r>
      <w:r>
        <w:rPr>
          <w:rFonts w:hint="eastAsia"/>
        </w:rPr>
        <w:t>　　　　三、核医药行业营运能力</w:t>
      </w:r>
      <w:r>
        <w:rPr>
          <w:rFonts w:hint="eastAsia"/>
        </w:rPr>
        <w:br/>
      </w:r>
      <w:r>
        <w:rPr>
          <w:rFonts w:hint="eastAsia"/>
        </w:rPr>
        <w:t>　　　　四、核医药行业发展能力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中国核医药行业细分市场调研与机会挖掘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核医药细分市场（一）市场调研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核医药细分市场（二）市场调研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中国核医药行业区域市场调研分析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2019-2024年中国核医药行业重点区域调研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一、重点地区（一）核医药市场规模与特点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二、重点地区（二）核医药市场规模及特点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三、重点地区（三）核医药市场规模及特点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四、重点地区（四）核医药市场规模及特点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不同区域核医药市场的对比与启示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二、核医药市场拓展策略与建议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核医药行业渠道分析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二、各类渠道对核医药行业的影响</w:t>
      </w:r>
      <w:r>
        <w:rPr>
          <w:rFonts w:hint="eastAsia"/>
        </w:rPr>
        <w:br/>
      </w:r>
      <w:r>
        <w:rPr>
          <w:rFonts w:hint="eastAsia"/>
        </w:rPr>
        <w:t>　　　　三、主要核医药企业渠道策略研究</w:t>
      </w:r>
      <w:r>
        <w:rPr>
          <w:rFonts w:hint="eastAsia"/>
        </w:rPr>
        <w:br/>
      </w:r>
      <w:r>
        <w:rPr>
          <w:rFonts w:hint="eastAsia"/>
        </w:rPr>
        <w:t>　　第二节 核医药行业客户分析与定位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中国核医药行业竞争格局及策略选择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核医药行业总体市场竞争状况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一、核医药行业竞争结构分析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二、核医药企业竞争格局与集中度评估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三、核医药行业SWOT分析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核医药行业重点企业调研分析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核医药企业发展策略分析</w:t>
      </w:r>
      <w:r>
        <w:rPr>
          <w:rFonts w:hint="eastAsia"/>
        </w:rPr>
        <w:br/>
      </w:r>
      <w:r>
        <w:rPr>
          <w:rFonts w:hint="eastAsia"/>
        </w:rPr>
        <w:t>　　第一节 核医药市场与销售策略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核医药品牌战略思考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二、核医药行业主管部门、监管体制及相关政策法规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3、核医药行业的主要法律、法规和政策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4、2025年核医药行业法律法规和政策对行业的影响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二、核医药消费者需求分析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一、核医药技术的应用与创新</w:t>
      </w:r>
      <w:r>
        <w:rPr>
          <w:rFonts w:hint="eastAsia"/>
        </w:rPr>
        <w:br/>
      </w:r>
      <w:r>
        <w:rPr>
          <w:rFonts w:hint="eastAsia"/>
        </w:rPr>
        <w:t>　　　　二、核医药行业发展的技术趋势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2025-2031年核医药行业展趋势预测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2025-2031年核医药市场发展前景分析</w:t>
      </w:r>
      <w:r>
        <w:rPr>
          <w:rFonts w:hint="eastAsia"/>
        </w:rPr>
        <w:br/>
      </w:r>
      <w:r>
        <w:rPr>
          <w:rFonts w:hint="eastAsia"/>
        </w:rPr>
        <w:t>　　　　一、核医药市场发展潜力</w:t>
      </w:r>
      <w:r>
        <w:rPr>
          <w:rFonts w:hint="eastAsia"/>
        </w:rPr>
        <w:br/>
      </w:r>
      <w:r>
        <w:rPr>
          <w:rFonts w:hint="eastAsia"/>
        </w:rPr>
        <w:t>　　　　二、核医药市场前景分析</w:t>
      </w:r>
      <w:r>
        <w:rPr>
          <w:rFonts w:hint="eastAsia"/>
        </w:rPr>
        <w:br/>
      </w:r>
      <w:r>
        <w:rPr>
          <w:rFonts w:hint="eastAsia"/>
        </w:rPr>
        <w:t>　　　　三、核医药细分行业发展前景分析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2025-2031年核医药发展趋势预测</w:t>
      </w:r>
      <w:r>
        <w:rPr>
          <w:rFonts w:hint="eastAsia"/>
        </w:rPr>
        <w:br/>
      </w:r>
      <w:r>
        <w:rPr>
          <w:rFonts w:hint="eastAsia"/>
        </w:rPr>
        <w:t>　　　　一、核医药发展趋势预测</w:t>
      </w:r>
      <w:r>
        <w:rPr>
          <w:rFonts w:hint="eastAsia"/>
        </w:rPr>
        <w:br/>
      </w:r>
      <w:r>
        <w:rPr>
          <w:rFonts w:hint="eastAsia"/>
        </w:rPr>
        <w:t>　　　　二、核医药市场规模预测</w:t>
      </w:r>
      <w:r>
        <w:rPr>
          <w:rFonts w:hint="eastAsia"/>
        </w:rPr>
        <w:br/>
      </w:r>
      <w:r>
        <w:rPr>
          <w:rFonts w:hint="eastAsia"/>
        </w:rPr>
        <w:t>　　　　三、核医药细分市场发展趋势预测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未来核医药行业挑战与机遇探讨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一、核医药行业挑战</w:t>
      </w:r>
      <w:r>
        <w:rPr>
          <w:rFonts w:hint="eastAsia"/>
        </w:rPr>
        <w:br/>
      </w:r>
      <w:r>
        <w:rPr>
          <w:rFonts w:hint="eastAsia"/>
        </w:rPr>
        <w:t>　　　　二、核医药行业机遇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核医药行业研究结论及建议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对核医药行业发展的建议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中:智:林:：对核医药企业和投资者的建议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核医药行业现状</w:t>
      </w:r>
      <w:r>
        <w:rPr>
          <w:rFonts w:hint="eastAsia"/>
        </w:rPr>
        <w:br/>
      </w:r>
      <w:r>
        <w:rPr>
          <w:rFonts w:hint="eastAsia"/>
        </w:rPr>
        <w:t>　　图表 核医药行业产业链调研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2019-2024年中国核医药行业市场规模情况</w:t>
      </w:r>
      <w:r>
        <w:rPr>
          <w:rFonts w:hint="eastAsia"/>
        </w:rPr>
        <w:br/>
      </w:r>
      <w:r>
        <w:rPr>
          <w:rFonts w:hint="eastAsia"/>
        </w:rPr>
        <w:t>　　图表 核医药行业动态</w:t>
      </w:r>
      <w:r>
        <w:rPr>
          <w:rFonts w:hint="eastAsia"/>
        </w:rPr>
        <w:br/>
      </w:r>
      <w:r>
        <w:rPr>
          <w:rFonts w:hint="eastAsia"/>
        </w:rPr>
        <w:t>　　图表 2019-2024年中国核医药行业销售收入统计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2019-2024年中国核医药行业盈利统计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2019-2024年中国核医药行业利润总额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2019-2024年中国核医药行业企业数量统计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2019-2024年中国核医药行业竞争力分析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2019-2024年中国核医药行业经营效益分析</w:t>
      </w:r>
      <w:r>
        <w:rPr>
          <w:rFonts w:hint="eastAsia"/>
        </w:rPr>
        <w:br/>
      </w:r>
      <w:r>
        <w:rPr>
          <w:rFonts w:hint="eastAsia"/>
        </w:rPr>
        <w:t>　　图表 核医药行业竞争对手分析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**地区核医药市场规模</w:t>
      </w:r>
      <w:r>
        <w:rPr>
          <w:rFonts w:hint="eastAsia"/>
        </w:rPr>
        <w:br/>
      </w:r>
      <w:r>
        <w:rPr>
          <w:rFonts w:hint="eastAsia"/>
        </w:rPr>
        <w:t>　　图表 **地区核医药行业市场需求</w:t>
      </w:r>
      <w:r>
        <w:rPr>
          <w:rFonts w:hint="eastAsia"/>
        </w:rPr>
        <w:br/>
      </w:r>
      <w:r>
        <w:rPr>
          <w:rFonts w:hint="eastAsia"/>
        </w:rPr>
        <w:t>　　图表 **地区核医药市场调研</w:t>
      </w:r>
      <w:r>
        <w:rPr>
          <w:rFonts w:hint="eastAsia"/>
        </w:rPr>
        <w:br/>
      </w:r>
      <w:r>
        <w:rPr>
          <w:rFonts w:hint="eastAsia"/>
        </w:rPr>
        <w:t>　　图表 **地区核医药行业市场需求分析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**地区核医药市场规模</w:t>
      </w:r>
      <w:r>
        <w:rPr>
          <w:rFonts w:hint="eastAsia"/>
        </w:rPr>
        <w:br/>
      </w:r>
      <w:r>
        <w:rPr>
          <w:rFonts w:hint="eastAsia"/>
        </w:rPr>
        <w:t>　　图表 **地区核医药行业市场需求</w:t>
      </w:r>
      <w:r>
        <w:rPr>
          <w:rFonts w:hint="eastAsia"/>
        </w:rPr>
        <w:br/>
      </w:r>
      <w:r>
        <w:rPr>
          <w:rFonts w:hint="eastAsia"/>
        </w:rPr>
        <w:t>　　图表 **地区核医药市场调研</w:t>
      </w:r>
      <w:r>
        <w:rPr>
          <w:rFonts w:hint="eastAsia"/>
        </w:rPr>
        <w:br/>
      </w:r>
      <w:r>
        <w:rPr>
          <w:rFonts w:hint="eastAsia"/>
        </w:rPr>
        <w:t>　　图表 **地区核医药行业市场需求分析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2025-2031年中国核医药行业风险分析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5a81876cd4b45" w:history="1">
        <w:r>
          <w:rPr>
            <w:rStyle w:val="Hyperlink"/>
          </w:rPr>
          <w:t>中国核医药发展现状分析与前景趋势报告（2025-2031年）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5a81876cd4b45" w:history="1">
        <w:r>
          <w:rPr>
            <w:rStyle w:val="Hyperlink"/>
          </w:rPr>
          <w:t>https://www.20087.com/7/55/HeYiYaoShiChangXianZhuangHeQianJing.html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热点：核医药发展前景、核医药生产厂家、核医药科主要治什么病、核医药上市公司有哪丝、核医药龙头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f2b4d81fb47e0" w:history="1">
      <w:r>
        <w:rPr>
          <w:rStyle w:val="Hyperlink"/>
        </w:rPr>
        <w:t>中国核医药发展现状分析与前景趋势报告（2025-2031年）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eYiYaoShiChangXianZhuangHeQianJing.html" TargetMode="External" Id="R3325a81876cd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eYiYaoShiChangXianZhuangHeQianJing.html" TargetMode="External" Id="R089f2b4d81fb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2025-02-25T05:17:19Z</dcterms:created>
  <dcterms:modified xsi:type="dcterms:W3CDTF">2025-02-25T06:17:19Z</dcterms:modified>
  <dc:subject>中国核医药发展现状分析与前景趋势报告（2025-2031年）</dc:subject>
  <dc:title>中国核医药发展现状分析与前景趋势报告（2025-2031年）</dc:title>
  <cp:keywords>中国核医药发展现状分析与前景趋势报告（2025-2031年）</cp:keywords>
  <dc:description>中国核医药发展现状分析与前景趋势报告（2025-2031年）</dc:description>
</cp:coreProperties>
</file>