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3184b227b4447" w:history="1">
              <w:r>
                <w:rPr>
                  <w:rStyle w:val="Hyperlink"/>
                </w:rPr>
                <w:t>2026-2032年中国维生素C行业研究分析与市场前景报告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3184b227b4447" w:history="1">
              <w:r>
                <w:rPr>
                  <w:rStyle w:val="Hyperlink"/>
                </w:rPr>
                <w:t>2026-2032年中国维生素C行业研究分析与市场前景报告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3184b227b4447" w:history="1">
                <w:r>
                  <w:rPr>
                    <w:rStyle w:val="Hyperlink"/>
                  </w:rPr>
                  <w:t>https://www.20087.com/7/15/WeiShengSuCShiChangQianJingFenXi.html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（抗坏血酸）作为人体必需水溶性维生素，在食品强化、膳食补充剂、化妆品及医药制剂中广泛应用。工业生产主要采用“两步发酵法”，以葡萄糖为原料经微生物转化制得，技术成熟且成本可控。食品级维生素C用于果汁、乳制品防腐与营养强化；医药级产品则用于注射液、片剂及口腔崩解剂型；化妆品领域利用其抗氧化与美白功效开发精华液与面膜。尽管用途广泛，维生素C在水溶液中易氧化降解、光热稳定性差，对包埋技术与配方保护提出较高要求。此外，合成路径中副产物处理与废水排放也面临环保监管压力。</w:t>
      </w:r>
      <w:r>
        <w:rPr>
          <w:rFonts w:hint="eastAsia"/>
        </w:rPr>
        <w:br/>
      </w:r>
      <w:r>
        <w:rPr>
          <w:rFonts w:hint="eastAsia"/>
        </w:rPr>
        <w:t>　　未来，维生素C的发展将围绕稳定化技术、生物活性提升与绿色制造深化创新。脂质体包裹、微胶囊化及衍生物（如抗坏血酸磷酸酯镁、乙基维生素C）的应用将显著增强透皮吸收率与储存稳定性。在功能性食品领域，维生素C与益生元、植物多酚的协同配方将拓展至免疫调节与肠道健康场景。工艺方面，连续流生物反应器与酶法催化有望替代传统批次发酵，提升原子经济性。监管趋严将推动全链条质量追溯与天然来源认证（如针叶樱桃提取物）差异化竞争。长远看，维生素C将从基础营养素转型为精准健康干预的关键活性成分，在预防医学与个性化营养体系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3184b227b4447" w:history="1">
        <w:r>
          <w:rPr>
            <w:rStyle w:val="Hyperlink"/>
          </w:rPr>
          <w:t>2026-2032年中国维生素C行业研究分析与市场前景报告</w:t>
        </w:r>
      </w:hyperlink>
      <w:r>
        <w:rPr>
          <w:rFonts w:hint="eastAsia"/>
        </w:rPr>
        <w:t>》基于详实数据资料，系统分析维生素C产业链结构、市场规模及需求现状，梳理维生素C市场价格走势与行业发展特点。报告重点研究行业竞争格局，包括重点维生素C企业的市场表现，并对维生素C细分领域的发展潜力进行评估。结合政策环境和维生素C技术演进方向，对维生素C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食品级维生素C</w:t>
      </w:r>
      <w:r>
        <w:rPr>
          <w:rFonts w:hint="eastAsia"/>
        </w:rPr>
        <w:br/>
      </w:r>
      <w:r>
        <w:rPr>
          <w:rFonts w:hint="eastAsia"/>
        </w:rPr>
        <w:t>　　　　1.2.3 医药级维生素C</w:t>
      </w:r>
      <w:r>
        <w:rPr>
          <w:rFonts w:hint="eastAsia"/>
        </w:rPr>
        <w:br/>
      </w:r>
      <w:r>
        <w:rPr>
          <w:rFonts w:hint="eastAsia"/>
        </w:rPr>
        <w:t>　　　　1.2.4 饲料级维生素C</w:t>
      </w:r>
      <w:r>
        <w:rPr>
          <w:rFonts w:hint="eastAsia"/>
        </w:rPr>
        <w:br/>
      </w:r>
      <w:r>
        <w:rPr>
          <w:rFonts w:hint="eastAsia"/>
        </w:rPr>
        <w:t>　　1.3 从不同应用，维生素C主要包括如下几个方面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中国不同应用维生素C增长趋势2021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医药与保健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中国维生素C发展现状及未来趋势（2021-2032）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中国市场维生素C收入及增长率（2021-2032）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中国市场维生素C销量及增长率（2021-2032）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中国市场主要厂商维生素C产品类型及应用</w:t>
      </w:r>
      <w:r>
        <w:rPr>
          <w:rFonts w:hint="eastAsia"/>
        </w:rPr>
        <w:br/>
      </w:r>
      <w:r>
        <w:rPr>
          <w:rFonts w:hint="eastAsia"/>
        </w:rPr>
        <w:t>　　2.7 维生素C行业集中度、竞争程度分析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不同应用维生素C分析</w:t>
      </w:r>
      <w:r>
        <w:rPr>
          <w:rFonts w:hint="eastAsia"/>
        </w:rPr>
        <w:br/>
      </w:r>
      <w:r>
        <w:rPr>
          <w:rFonts w:hint="eastAsia"/>
        </w:rPr>
        <w:t>　　5.1 中国市场不同应用维生素C销量（2021-2032）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中国市场不同应用维生素C销量预测（2027-2032）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中国市场不同应用维生素C规模（2021-2032）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中国市场不同应用维生素C规模及市场份额（2021-2026）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中国市场不同应用维生素C规模预测（2027-2032）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中国市场不同应用维生素C价格走势（2021-2032）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维生素C行业发展分析---发展趋势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维生素C行业发展分析---厂商壁垒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维生素C行业发展分析---驱动因素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维生素C行业发展分析---制约因素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维生素C中国企业SWOT分析</w:t>
      </w:r>
      <w:r>
        <w:rPr>
          <w:rFonts w:hint="eastAsia"/>
        </w:rPr>
        <w:br/>
      </w:r>
      <w:r>
        <w:rPr>
          <w:rFonts w:hint="eastAsia"/>
        </w:rPr>
        <w:t>　　6.6 维生素C行业发展分析---行业政策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维生素C行业产业链简介</w:t>
      </w:r>
      <w:r>
        <w:rPr>
          <w:rFonts w:hint="eastAsia"/>
        </w:rPr>
        <w:br/>
      </w:r>
      <w:r>
        <w:rPr>
          <w:rFonts w:hint="eastAsia"/>
        </w:rPr>
        <w:t>　　7.2 维生素C产业链分析-上游</w:t>
      </w:r>
      <w:r>
        <w:rPr>
          <w:rFonts w:hint="eastAsia"/>
        </w:rPr>
        <w:br/>
      </w:r>
      <w:r>
        <w:rPr>
          <w:rFonts w:hint="eastAsia"/>
        </w:rPr>
        <w:t>　　7.3 维生素C产业链分析-中游</w:t>
      </w:r>
      <w:r>
        <w:rPr>
          <w:rFonts w:hint="eastAsia"/>
        </w:rPr>
        <w:br/>
      </w:r>
      <w:r>
        <w:rPr>
          <w:rFonts w:hint="eastAsia"/>
        </w:rPr>
        <w:t>　　7.4 维生素C产业链分析-下游</w:t>
      </w:r>
      <w:r>
        <w:rPr>
          <w:rFonts w:hint="eastAsia"/>
        </w:rPr>
        <w:br/>
      </w:r>
      <w:r>
        <w:rPr>
          <w:rFonts w:hint="eastAsia"/>
        </w:rPr>
        <w:t>　　7.5 维生素C行业采购模式</w:t>
      </w:r>
      <w:r>
        <w:rPr>
          <w:rFonts w:hint="eastAsia"/>
        </w:rPr>
        <w:br/>
      </w:r>
      <w:r>
        <w:rPr>
          <w:rFonts w:hint="eastAsia"/>
        </w:rPr>
        <w:t>　　7.6 维生素C行业生产模式</w:t>
      </w:r>
      <w:r>
        <w:rPr>
          <w:rFonts w:hint="eastAsia"/>
        </w:rPr>
        <w:br/>
      </w:r>
      <w:r>
        <w:rPr>
          <w:rFonts w:hint="eastAsia"/>
        </w:rPr>
        <w:t>　　7.7 维生素C行业销售模式及销售渠道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中国本土维生素C产能、产量分析</w:t>
      </w:r>
      <w:r>
        <w:rPr>
          <w:rFonts w:hint="eastAsia"/>
        </w:rPr>
        <w:br/>
      </w:r>
      <w:r>
        <w:rPr>
          <w:rFonts w:hint="eastAsia"/>
        </w:rPr>
        <w:t>　　8.1 中国维生素C供需现状及预测（2021-2032）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中国维生素C进出口分析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不同应用维生素C市场规模2021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中国市场主要厂商维生素C销量（2021-2026）&amp;（千克）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2025年中国主要生产商维生素C收入排名（万元）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中国市场主要厂商维生素C价格（2021-2026）&amp;（元/千克）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中国市场主要厂商维生素C总部及产地分布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中国市场主要厂商成立时间及维生素C商业化日期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2025年中国市场维生素C主要厂商市场地位（第一梯队、第二梯队和第三梯队）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维生素C市场投资、并购等现状分析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维生素C生产基地、总部、竞争对手及市场地位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中国市场不同产品类型维生素C销量（2021-2026）&amp;（千克）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中国市场不同产品类型维生素C销量预测（2027-2032）&amp;（千克）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中国市场不同产品类型维生素C规模（2021-2026）&amp;（万元）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中国市场不同产品类型维生素C规模市场份额（2021-2026）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中国市场不同产品类型维生素C规模预测（2027-2032）&amp;（万元）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中国市场不同产品类型维生素C规模市场份额预测（2027-2032）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中国市场不同应用维生素C销量（2021-2026）&amp;（千克）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68： 中国市场不同应用维生素C销量市场份额（2021-2026）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中国市场不同应用维生素C销量预测（2027-2032）&amp;（千克）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中国市场不同应用维生素C销量市场份额预测（2027-2032）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中国市场不同应用维生素C规模（2021-2026）&amp;（万元）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中国市场不同应用维生素C规模市场份额（2021-2026）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中国市场不同应用维生素C规模预测（2027-2032）&amp;（万元）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中国市场不同应用维生素C规模市场份额预测（2027-2032）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维生素C行业发展分析---发展趋势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维生素C行业发展分析---厂商壁垒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维生素C行业发展分析---驱动因素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维生素C行业发展分析---制约因素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维生素C行业相关重点政策一览</w:t>
      </w:r>
      <w:r>
        <w:rPr>
          <w:rFonts w:hint="eastAsia"/>
        </w:rPr>
        <w:br/>
      </w:r>
      <w:r>
        <w:rPr>
          <w:rFonts w:hint="eastAsia"/>
        </w:rPr>
        <w:t>　　表 80： 维生素C行业供应链分析</w:t>
      </w:r>
      <w:r>
        <w:rPr>
          <w:rFonts w:hint="eastAsia"/>
        </w:rPr>
        <w:br/>
      </w:r>
      <w:r>
        <w:rPr>
          <w:rFonts w:hint="eastAsia"/>
        </w:rPr>
        <w:t>　　表 81： 维生素C上游原料供应商</w:t>
      </w:r>
      <w:r>
        <w:rPr>
          <w:rFonts w:hint="eastAsia"/>
        </w:rPr>
        <w:br/>
      </w:r>
      <w:r>
        <w:rPr>
          <w:rFonts w:hint="eastAsia"/>
        </w:rPr>
        <w:t>　　表 82： 维生素C行业主要下游客户</w:t>
      </w:r>
      <w:r>
        <w:rPr>
          <w:rFonts w:hint="eastAsia"/>
        </w:rPr>
        <w:br/>
      </w:r>
      <w:r>
        <w:rPr>
          <w:rFonts w:hint="eastAsia"/>
        </w:rPr>
        <w:t>　　表 83： 维生素C典型经销商</w:t>
      </w:r>
      <w:r>
        <w:rPr>
          <w:rFonts w:hint="eastAsia"/>
        </w:rPr>
        <w:br/>
      </w:r>
      <w:r>
        <w:rPr>
          <w:rFonts w:hint="eastAsia"/>
        </w:rPr>
        <w:t>　　表 84： 中国维生素C产量、销量、进口量及出口量（2021-2026）&amp;（千克）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中国维生素C产量、销量、进口量及出口量预测（2027-2032）&amp;（千克）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中国市场维生素C主要进口来源</w:t>
      </w:r>
      <w:r>
        <w:rPr>
          <w:rFonts w:hint="eastAsia"/>
        </w:rPr>
        <w:br/>
      </w:r>
      <w:r>
        <w:rPr>
          <w:rFonts w:hint="eastAsia"/>
        </w:rPr>
        <w:t>　　表 87： 中国市场维生素C主要出口目的地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食品级维生素C产品图片</w:t>
      </w:r>
      <w:r>
        <w:rPr>
          <w:rFonts w:hint="eastAsia"/>
        </w:rPr>
        <w:br/>
      </w:r>
      <w:r>
        <w:rPr>
          <w:rFonts w:hint="eastAsia"/>
        </w:rPr>
        <w:t>　　图 4： 医药级维生素C产品图片</w:t>
      </w:r>
      <w:r>
        <w:rPr>
          <w:rFonts w:hint="eastAsia"/>
        </w:rPr>
        <w:br/>
      </w:r>
      <w:r>
        <w:rPr>
          <w:rFonts w:hint="eastAsia"/>
        </w:rPr>
        <w:t>　　图 5： 饲料级维生素C产品图片</w:t>
      </w:r>
      <w:r>
        <w:rPr>
          <w:rFonts w:hint="eastAsia"/>
        </w:rPr>
        <w:br/>
      </w:r>
      <w:r>
        <w:rPr>
          <w:rFonts w:hint="eastAsia"/>
        </w:rPr>
        <w:t>　　图 6： 中国不同应用维生素C市场份额2025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食品与饮料</w:t>
      </w:r>
      <w:r>
        <w:rPr>
          <w:rFonts w:hint="eastAsia"/>
        </w:rPr>
        <w:br/>
      </w:r>
      <w:r>
        <w:rPr>
          <w:rFonts w:hint="eastAsia"/>
        </w:rPr>
        <w:t>　　图 8： 医药与保健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中国市场维生素C市场规模，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2025年中国市场主要厂商维生素C销量市场份额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2025年中国市场主要厂商维生素C收入市场份额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2025年中国市场前五大厂商维生素C市场份额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2025年中国市场维生素C第一梯队、第二梯队和第三梯队厂商（品牌）及市场份额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中国市场不同产品类型维生素C价格走势（2021-2032）&amp;（元/千克）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中国市场不同应用维生素C价格走势（2021-2032）&amp;（元/千克）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维生素C中国企业SWOT分析</w:t>
      </w:r>
      <w:r>
        <w:rPr>
          <w:rFonts w:hint="eastAsia"/>
        </w:rPr>
        <w:br/>
      </w:r>
      <w:r>
        <w:rPr>
          <w:rFonts w:hint="eastAsia"/>
        </w:rPr>
        <w:t>　　图 21： 维生素C产业链</w:t>
      </w:r>
      <w:r>
        <w:rPr>
          <w:rFonts w:hint="eastAsia"/>
        </w:rPr>
        <w:br/>
      </w:r>
      <w:r>
        <w:rPr>
          <w:rFonts w:hint="eastAsia"/>
        </w:rPr>
        <w:t>　　图 22： 维生素C行业采购模式分析</w:t>
      </w:r>
      <w:r>
        <w:rPr>
          <w:rFonts w:hint="eastAsia"/>
        </w:rPr>
        <w:br/>
      </w:r>
      <w:r>
        <w:rPr>
          <w:rFonts w:hint="eastAsia"/>
        </w:rPr>
        <w:t>　　图 23： 维生素C行业生产模式分析</w:t>
      </w:r>
      <w:r>
        <w:rPr>
          <w:rFonts w:hint="eastAsia"/>
        </w:rPr>
        <w:br/>
      </w:r>
      <w:r>
        <w:rPr>
          <w:rFonts w:hint="eastAsia"/>
        </w:rPr>
        <w:t>　　图 24： 维生素C行业销售模式分析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中国维生素C产能、产量、产能利用率及发展趋势（2021-2032）&amp;（千克）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中国维生素C产量、市场需求量及发展趋势（2021-2032）&amp;（千克）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3184b227b4447" w:history="1">
        <w:r>
          <w:rPr>
            <w:rStyle w:val="Hyperlink"/>
          </w:rPr>
          <w:t>2026-2032年中国维生素C行业研究分析与市场前景报告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3184b227b4447" w:history="1">
        <w:r>
          <w:rPr>
            <w:rStyle w:val="Hyperlink"/>
          </w:rPr>
          <w:t>https://www.20087.com/7/15/WeiShengSuCShiChangQianJingFenXi.html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热点：维生素C早上吃还是晚上吃效果好、维生素C片可以长期服用吗、维生素C和维生素e一起吃的功效、维生素C什么时候吃效果最好、维生素C含量高的水果和蔬菜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1bf356e1b4df8" w:history="1">
      <w:r>
        <w:rPr>
          <w:rStyle w:val="Hyperlink"/>
        </w:rPr>
        <w:t>2026-2032年中国维生素C行业研究分析与市场前景报告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WeiShengSuCShiChangQianJingFenXi.html" TargetMode="External" Id="R3403184b227b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WeiShengSuCShiChangQianJingFenXi.html" TargetMode="External" Id="R5c61bf356e1b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2025-12-04T02:25:34Z</dcterms:created>
  <dcterms:modified xsi:type="dcterms:W3CDTF">2025-12-04T03:25:34Z</dcterms:modified>
  <dc:subject>2026-2032年中国维生素C行业研究分析与市场前景报告</dc:subject>
  <dc:title>2026-2032年中国维生素C行业研究分析与市场前景报告</dc:title>
  <cp:keywords>2026-2032年中国维生素C行业研究分析与市场前景报告</cp:keywords>
  <dc:description>2026-2032年中国维生素C行业研究分析与市场前景报告</dc:description>
</cp:coreProperties>
</file>