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60f57f2ad43f0" w:history="1">
              <w:r>
                <w:rPr>
                  <w:rStyle w:val="Hyperlink"/>
                </w:rPr>
                <w:t>2026-2032年中国肽行业现状调研与市场前景预测报告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60f57f2ad43f0" w:history="1">
              <w:r>
                <w:rPr>
                  <w:rStyle w:val="Hyperlink"/>
                </w:rPr>
                <w:t>2026-2032年中国肽行业现状调研与市场前景预测报告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60f57f2ad43f0" w:history="1">
                <w:r>
                  <w:rPr>
                    <w:rStyle w:val="Hyperlink"/>
                  </w:rPr>
                  <w:t>https://www.20087.com/7/05/TaiShiChangQianJingFenXi.html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是生物体内一类重要的小分子蛋白质片段，近年来在医药、化妆品等多个领域展现出巨大的应用潜力。随着合成生物学和基因工程技术的进步，科学家能够更高效地生产特定功能的肽类产品，例如用于治疗糖尿病的胰岛素类似物或是具有抗衰老效果的美容肽。此外，由于其相对较小的分子量和良好的生物相容性，肽类药物相较于传统大分子药物更容易穿透细胞膜，从而提高了药物的有效性和靶向性。同时，市场上也出现了越来越多基于肽的产品，如营养补充剂和护肤品，这些产品强调天然来源和高安全性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肽的研究与开发将继续朝着个性化医疗和精准治疗的方向发展。一方面，随着人类基因组计划的深入以及大数据分析能力的提升，定制化肽类药物将成为可能，肽可以根据个体遗传信息设计，以达到最佳疗效并减少副作用。另一方面，纳米技术的应用将使肽类药物递送系统更加先进，通过纳米载体实现更精确的靶向输送，提高药物在体内的稳定性和生物利用度。此外，考虑到全球老龄化问题加剧带来的慢性病管理需求增加，肽类药物在老年病治疗中的作用也将日益凸显，特别是针对阿尔茨海默症等神经系统疾病的新疗法探索，有望为患者带来新的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60f57f2ad43f0" w:history="1">
        <w:r>
          <w:rPr>
            <w:rStyle w:val="Hyperlink"/>
          </w:rPr>
          <w:t>2026-2032年中国肽行业现状调研与市场前景预测报告</w:t>
        </w:r>
      </w:hyperlink>
      <w:r>
        <w:rPr>
          <w:rFonts w:hint="eastAsia"/>
        </w:rPr>
        <w:t>》基于多年行业研究经验，系统分析了肽产业链、市场规模、需求特征及价格趋势，客观呈现肽行业现状。报告科学预测了肽市场前景与发展方向，重点评估了肽重点企业的竞争格局与品牌影响力，同时挖掘肽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肽行业相关概述</w:t>
      </w:r>
      <w:r>
        <w:rPr>
          <w:rFonts w:hint="eastAsia"/>
        </w:rPr>
        <w:br/>
      </w:r>
      <w:r>
        <w:rPr>
          <w:rFonts w:hint="eastAsia"/>
        </w:rPr>
        <w:t>　　　　一、肽行业定义及特点</w:t>
      </w:r>
      <w:r>
        <w:rPr>
          <w:rFonts w:hint="eastAsia"/>
        </w:rPr>
        <w:br/>
      </w:r>
      <w:r>
        <w:rPr>
          <w:rFonts w:hint="eastAsia"/>
        </w:rPr>
        <w:t>　　　　　　1、肽行业定义</w:t>
      </w:r>
      <w:r>
        <w:rPr>
          <w:rFonts w:hint="eastAsia"/>
        </w:rPr>
        <w:br/>
      </w:r>
      <w:r>
        <w:rPr>
          <w:rFonts w:hint="eastAsia"/>
        </w:rPr>
        <w:t>　　　　　　2、肽行业特点</w:t>
      </w:r>
      <w:r>
        <w:rPr>
          <w:rFonts w:hint="eastAsia"/>
        </w:rPr>
        <w:br/>
      </w:r>
      <w:r>
        <w:rPr>
          <w:rFonts w:hint="eastAsia"/>
        </w:rPr>
        <w:t>　　　　二、肽行业经营模式分析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1、肽生产模式</w:t>
      </w:r>
      <w:r>
        <w:rPr>
          <w:rFonts w:hint="eastAsia"/>
        </w:rPr>
        <w:br/>
      </w:r>
      <w:r>
        <w:rPr>
          <w:rFonts w:hint="eastAsia"/>
        </w:rPr>
        <w:t>　　　　　　2、肽采购模式</w:t>
      </w:r>
      <w:r>
        <w:rPr>
          <w:rFonts w:hint="eastAsia"/>
        </w:rPr>
        <w:br/>
      </w:r>
      <w:r>
        <w:rPr>
          <w:rFonts w:hint="eastAsia"/>
        </w:rPr>
        <w:t>　　　　　　3、肽销售模式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2026年中国肽行业发展环境分析</w:t>
      </w:r>
      <w:r>
        <w:rPr>
          <w:rFonts w:hint="eastAsia"/>
        </w:rPr>
        <w:br/>
      </w:r>
      <w:r>
        <w:rPr>
          <w:rFonts w:hint="eastAsia"/>
        </w:rPr>
        <w:t>　　第一节 肽经济环境分析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国内外肽行业技术差异与原因</w:t>
      </w:r>
      <w:r>
        <w:rPr>
          <w:rFonts w:hint="eastAsia"/>
        </w:rPr>
        <w:br/>
      </w:r>
      <w:r>
        <w:rPr>
          <w:rFonts w:hint="eastAsia"/>
        </w:rPr>
        <w:t>　　第三节 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2026年全球肽行业发展概况</w:t>
      </w:r>
      <w:r>
        <w:rPr>
          <w:rFonts w:hint="eastAsia"/>
        </w:rPr>
        <w:br/>
      </w:r>
      <w:r>
        <w:rPr>
          <w:rFonts w:hint="eastAsia"/>
        </w:rPr>
        <w:t>　　第二节 世界肽行业发展走势</w:t>
      </w:r>
      <w:r>
        <w:rPr>
          <w:rFonts w:hint="eastAsia"/>
        </w:rPr>
        <w:br/>
      </w:r>
      <w:r>
        <w:rPr>
          <w:rFonts w:hint="eastAsia"/>
        </w:rPr>
        <w:t>　　　　一、全球肽行业市场分布情况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一、2020-2025年肽行业市场需求情况</w:t>
      </w:r>
      <w:r>
        <w:rPr>
          <w:rFonts w:hint="eastAsia"/>
        </w:rPr>
        <w:br/>
      </w:r>
      <w:r>
        <w:rPr>
          <w:rFonts w:hint="eastAsia"/>
        </w:rPr>
        <w:t>　　　　二、肽行业市场需求特点分析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三、2026-2032年肽行业市场需求预测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一、2020-2025年肽行业产量统计分析</w:t>
      </w:r>
      <w:r>
        <w:rPr>
          <w:rFonts w:hint="eastAsia"/>
        </w:rPr>
        <w:br/>
      </w:r>
      <w:r>
        <w:rPr>
          <w:rFonts w:hint="eastAsia"/>
        </w:rPr>
        <w:t>　　　　二、肽行业区域产量分析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三、2026-2032年肽行业产量预测分析</w:t>
      </w:r>
      <w:r>
        <w:rPr>
          <w:rFonts w:hint="eastAsia"/>
        </w:rPr>
        <w:br/>
      </w:r>
      <w:r>
        <w:rPr>
          <w:rFonts w:hint="eastAsia"/>
        </w:rPr>
        <w:t>　　第五节 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二、**地区肽市场调研分析</w:t>
      </w:r>
      <w:r>
        <w:rPr>
          <w:rFonts w:hint="eastAsia"/>
        </w:rPr>
        <w:br/>
      </w:r>
      <w:r>
        <w:rPr>
          <w:rFonts w:hint="eastAsia"/>
        </w:rPr>
        <w:t>　　　　三、**地区肽市场调研分析</w:t>
      </w:r>
      <w:r>
        <w:rPr>
          <w:rFonts w:hint="eastAsia"/>
        </w:rPr>
        <w:br/>
      </w:r>
      <w:r>
        <w:rPr>
          <w:rFonts w:hint="eastAsia"/>
        </w:rPr>
        <w:t>　　　　四、**地区肽市场调研分析</w:t>
      </w:r>
      <w:r>
        <w:rPr>
          <w:rFonts w:hint="eastAsia"/>
        </w:rPr>
        <w:br/>
      </w:r>
      <w:r>
        <w:rPr>
          <w:rFonts w:hint="eastAsia"/>
        </w:rPr>
        <w:t>　　　　五、**地区肽市场调研分析</w:t>
      </w:r>
      <w:r>
        <w:rPr>
          <w:rFonts w:hint="eastAsia"/>
        </w:rPr>
        <w:br/>
      </w:r>
      <w:r>
        <w:rPr>
          <w:rFonts w:hint="eastAsia"/>
        </w:rPr>
        <w:t>　　　　六、**地区肽市场调研分析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2020-2025年中国肽市场价格趋向分析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肽行业竞争格局分析</w:t>
      </w:r>
      <w:r>
        <w:rPr>
          <w:rFonts w:hint="eastAsia"/>
        </w:rPr>
        <w:br/>
      </w:r>
      <w:r>
        <w:rPr>
          <w:rFonts w:hint="eastAsia"/>
        </w:rPr>
        <w:t>　　第一节 肽行业集中度分析</w:t>
      </w:r>
      <w:r>
        <w:rPr>
          <w:rFonts w:hint="eastAsia"/>
        </w:rPr>
        <w:br/>
      </w:r>
      <w:r>
        <w:rPr>
          <w:rFonts w:hint="eastAsia"/>
        </w:rPr>
        <w:t>　　　　一、肽市场集中度分析</w:t>
      </w:r>
      <w:r>
        <w:rPr>
          <w:rFonts w:hint="eastAsia"/>
        </w:rPr>
        <w:br/>
      </w:r>
      <w:r>
        <w:rPr>
          <w:rFonts w:hint="eastAsia"/>
        </w:rPr>
        <w:t>　　　　二、肽企业集中度分析</w:t>
      </w:r>
      <w:r>
        <w:rPr>
          <w:rFonts w:hint="eastAsia"/>
        </w:rPr>
        <w:br/>
      </w:r>
      <w:r>
        <w:rPr>
          <w:rFonts w:hint="eastAsia"/>
        </w:rPr>
        <w:t>　　　　三、肽区域集中度分析</w:t>
      </w:r>
      <w:r>
        <w:rPr>
          <w:rFonts w:hint="eastAsia"/>
        </w:rPr>
        <w:br/>
      </w:r>
      <w:r>
        <w:rPr>
          <w:rFonts w:hint="eastAsia"/>
        </w:rPr>
        <w:t>　　第二节 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肽企业发展策略分析</w:t>
      </w:r>
      <w:r>
        <w:rPr>
          <w:rFonts w:hint="eastAsia"/>
        </w:rPr>
        <w:br/>
      </w:r>
      <w:r>
        <w:rPr>
          <w:rFonts w:hint="eastAsia"/>
        </w:rPr>
        <w:t>　　第一节 肽市场策略分析</w:t>
      </w:r>
      <w:r>
        <w:rPr>
          <w:rFonts w:hint="eastAsia"/>
        </w:rPr>
        <w:br/>
      </w:r>
      <w:r>
        <w:rPr>
          <w:rFonts w:hint="eastAsia"/>
        </w:rPr>
        <w:t>　　　　一、肽价格策略分析</w:t>
      </w:r>
      <w:r>
        <w:rPr>
          <w:rFonts w:hint="eastAsia"/>
        </w:rPr>
        <w:br/>
      </w:r>
      <w:r>
        <w:rPr>
          <w:rFonts w:hint="eastAsia"/>
        </w:rPr>
        <w:t>　　　　二、肽渠道策略分析</w:t>
      </w:r>
      <w:r>
        <w:rPr>
          <w:rFonts w:hint="eastAsia"/>
        </w:rPr>
        <w:br/>
      </w:r>
      <w:r>
        <w:rPr>
          <w:rFonts w:hint="eastAsia"/>
        </w:rPr>
        <w:t>　　第二节 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对我国肽品牌的战略思考</w:t>
      </w:r>
      <w:r>
        <w:rPr>
          <w:rFonts w:hint="eastAsia"/>
        </w:rPr>
        <w:br/>
      </w:r>
      <w:r>
        <w:rPr>
          <w:rFonts w:hint="eastAsia"/>
        </w:rPr>
        <w:t>　　　　一、肽实施品牌战略的意义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三、我国肽企业的品牌战略</w:t>
      </w:r>
      <w:r>
        <w:rPr>
          <w:rFonts w:hint="eastAsia"/>
        </w:rPr>
        <w:br/>
      </w:r>
      <w:r>
        <w:rPr>
          <w:rFonts w:hint="eastAsia"/>
        </w:rPr>
        <w:t>　　　　四、肽品牌战略管理的策略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中国肽行业营销策略分析</w:t>
      </w:r>
      <w:r>
        <w:rPr>
          <w:rFonts w:hint="eastAsia"/>
        </w:rPr>
        <w:br/>
      </w:r>
      <w:r>
        <w:rPr>
          <w:rFonts w:hint="eastAsia"/>
        </w:rPr>
        <w:t>　　第一节 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一、做好肽产品导入</w:t>
      </w:r>
      <w:r>
        <w:rPr>
          <w:rFonts w:hint="eastAsia"/>
        </w:rPr>
        <w:br/>
      </w:r>
      <w:r>
        <w:rPr>
          <w:rFonts w:hint="eastAsia"/>
        </w:rPr>
        <w:t>　　　　二、做好肽产品组合和产品线决策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三、肽行业城市市场推广策略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一、肽行业营销环境分析</w:t>
      </w:r>
      <w:r>
        <w:rPr>
          <w:rFonts w:hint="eastAsia"/>
        </w:rPr>
        <w:br/>
      </w:r>
      <w:r>
        <w:rPr>
          <w:rFonts w:hint="eastAsia"/>
        </w:rPr>
        <w:t>　　　　二、肽行业现存的营销渠道分析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2026年肽市场前景分析</w:t>
      </w:r>
      <w:r>
        <w:rPr>
          <w:rFonts w:hint="eastAsia"/>
        </w:rPr>
        <w:br/>
      </w:r>
      <w:r>
        <w:rPr>
          <w:rFonts w:hint="eastAsia"/>
        </w:rPr>
        <w:t>　　第二节 2026年肽发展趋势预测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中国肽行业商业模式探讨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中国肽行业投资策略分析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肽行业历程</w:t>
      </w:r>
      <w:r>
        <w:rPr>
          <w:rFonts w:hint="eastAsia"/>
        </w:rPr>
        <w:br/>
      </w:r>
      <w:r>
        <w:rPr>
          <w:rFonts w:hint="eastAsia"/>
        </w:rPr>
        <w:t>　　图表 肽行业生命周期</w:t>
      </w:r>
      <w:r>
        <w:rPr>
          <w:rFonts w:hint="eastAsia"/>
        </w:rPr>
        <w:br/>
      </w:r>
      <w:r>
        <w:rPr>
          <w:rFonts w:hint="eastAsia"/>
        </w:rPr>
        <w:t>　　图表 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2020-2025年中国肽出口金额分析</w:t>
      </w:r>
      <w:r>
        <w:rPr>
          <w:rFonts w:hint="eastAsia"/>
        </w:rPr>
        <w:br/>
      </w:r>
      <w:r>
        <w:rPr>
          <w:rFonts w:hint="eastAsia"/>
        </w:rPr>
        <w:t>　　图表 2025年中国肽进口国家及地区分析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2026-2032年中国肽市场容量预测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60f57f2ad43f0" w:history="1">
        <w:r>
          <w:rPr>
            <w:rStyle w:val="Hyperlink"/>
          </w:rPr>
          <w:t>2026-2032年中国肽行业现状调研与市场前景预测报告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60f57f2ad43f0" w:history="1">
        <w:r>
          <w:rPr>
            <w:rStyle w:val="Hyperlink"/>
          </w:rPr>
          <w:t>https://www.20087.com/7/05/TaiShiChangQianJingFenXi.html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肽的作用与功效、肽对人体的功效与作用、吃肽对人体有什么好处、肽是什么东西、什么是肽,有什么作用?、肽的传销和骗局揭秘、国家认可的肽品牌有哪些、肽对人体的危害和副作用、长期吃肽对身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221817c224a72" w:history="1">
      <w:r>
        <w:rPr>
          <w:rStyle w:val="Hyperlink"/>
        </w:rPr>
        <w:t>2026-2032年中国肽行业现状调研与市场前景预测报告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aiShiChangQianJingFenXi.html" TargetMode="External" Id="R27860f57f2ad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aiShiChangQianJingFenXi.html" TargetMode="External" Id="Rc0b221817c22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2026-01-02T08:27:20Z</dcterms:created>
  <dcterms:modified xsi:type="dcterms:W3CDTF">2026-01-02T09:27:20Z</dcterms:modified>
  <dc:subject>2026-2032年中国肽行业现状调研与市场前景预测报告</dc:subject>
  <dc:title>2026-2032年中国肽行业现状调研与市场前景预测报告</dc:title>
  <cp:keywords>2026-2032年中国肽行业现状调研与市场前景预测报告</cp:keywords>
  <dc:description>2026-2032年中国肽行业现状调研与市场前景预测报告</dc:description>
</cp:coreProperties>
</file>