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28a09502b4e80" w:history="1">
              <w:r>
                <w:rPr>
                  <w:rStyle w:val="Hyperlink"/>
                </w:rPr>
                <w:t>2025-2031年中国儿科呼吸机市场调研与前景趋势分析报告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28a09502b4e80" w:history="1">
              <w:r>
                <w:rPr>
                  <w:rStyle w:val="Hyperlink"/>
                </w:rPr>
                <w:t>2025-2031年中国儿科呼吸机市场调研与前景趋势分析报告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28a09502b4e80" w:history="1">
                <w:r>
                  <w:rPr>
                    <w:rStyle w:val="Hyperlink"/>
                  </w:rPr>
                  <w:t>https://www.20087.com/8/55/ErKeHuXiJiHangYeQianJingFenXi.html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科呼吸机专为儿童和婴幼儿设计，考虑到他们的生理特征和呼吸需求，近年来，儿科呼吸机技术取得了显著进步。现代儿科呼吸机采用更精准的体积和压力控制，能够提供更温和、更个性化的通气支持，减少对患儿的伤害。此外，集成的监测系统能够实时跟踪患者的生理指标，包括血氧饱和度、呼吸频率和潮气量，以优化治疗方案。儿科呼吸机的设计趋向于小型化和便携性，便于在重症监护室、手术室乃至转运途中使用。</w:t>
      </w:r>
      <w:r>
        <w:rPr>
          <w:rFonts w:hint="eastAsia"/>
        </w:rPr>
        <w:br/>
      </w:r>
      <w:r>
        <w:rPr>
          <w:rFonts w:hint="eastAsia"/>
        </w:rPr>
        <w:t>　　未来，儿科呼吸机的发展将侧重于智能化和患者舒适度的提升。随着人工智能和机器学习技术的应用，儿科呼吸机将能够自动调整参数，以适应患儿不断变化的呼吸状态，减少医护人员的工作负担。同时，非侵入式监测技术的集成，如经皮二氧化碳监测，将进一步减少对患儿的侵扰，提高治疗的舒适性和安全性。此外，远程监控功能将使医生能够实时调整治疗策略，即使在患儿远离医院的情况下也能提供及时的医疗干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28a09502b4e80" w:history="1">
        <w:r>
          <w:rPr>
            <w:rStyle w:val="Hyperlink"/>
          </w:rPr>
          <w:t>2025-2031年中国儿科呼吸机市场调研与前景趋势分析报告</w:t>
        </w:r>
      </w:hyperlink>
      <w:r>
        <w:rPr>
          <w:rFonts w:hint="eastAsia"/>
        </w:rPr>
        <w:t>》专业、系统地分析了儿科呼吸机行业现状，包括市场需求、市场规模及价格动态，全面梳理了儿科呼吸机产业链结构，并对儿科呼吸机细分市场进行了探究。儿科呼吸机报告基于详实数据，科学预测了儿科呼吸机市场发展前景和发展趋势，同时剖析了儿科呼吸机品牌竞争、市场集中度以及重点企业的市场地位。在识别风险与机遇的基础上，儿科呼吸机报告提出了针对性的发展策略和建议。儿科呼吸机报告为儿科呼吸机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儿科呼吸机行业发展概述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一、儿科呼吸机行业定义及分类</w:t>
      </w:r>
      <w:r>
        <w:rPr>
          <w:rFonts w:hint="eastAsia"/>
        </w:rPr>
        <w:br/>
      </w:r>
      <w:r>
        <w:rPr>
          <w:rFonts w:hint="eastAsia"/>
        </w:rPr>
        <w:t>　　　　二、儿科呼吸机行业经济特性</w:t>
      </w:r>
      <w:r>
        <w:rPr>
          <w:rFonts w:hint="eastAsia"/>
        </w:rPr>
        <w:br/>
      </w:r>
      <w:r>
        <w:rPr>
          <w:rFonts w:hint="eastAsia"/>
        </w:rPr>
        <w:t>　　　　三、儿科呼吸机行业产业链简介</w:t>
      </w:r>
      <w:r>
        <w:rPr>
          <w:rFonts w:hint="eastAsia"/>
        </w:rPr>
        <w:br/>
      </w:r>
      <w:r>
        <w:rPr>
          <w:rFonts w:hint="eastAsia"/>
        </w:rPr>
        <w:t>　　第二节 儿科呼吸机行业发展成熟度</w:t>
      </w:r>
      <w:r>
        <w:rPr>
          <w:rFonts w:hint="eastAsia"/>
        </w:rPr>
        <w:br/>
      </w:r>
      <w:r>
        <w:rPr>
          <w:rFonts w:hint="eastAsia"/>
        </w:rPr>
        <w:t>　　　　一、儿科呼吸机行业发展周期分析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儿科呼吸机行业相关产业动态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2024-2025年儿科呼吸机行业发展环境分析</w:t>
      </w:r>
      <w:r>
        <w:rPr>
          <w:rFonts w:hint="eastAsia"/>
        </w:rPr>
        <w:br/>
      </w:r>
      <w:r>
        <w:rPr>
          <w:rFonts w:hint="eastAsia"/>
        </w:rPr>
        <w:t>　　第一节 儿科呼吸机行业环境分析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儿科呼吸机行业相关政策、法规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儿科呼吸机行业技术发展现状及趋势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当前我国儿科呼吸机技术发展现状</w:t>
      </w:r>
      <w:r>
        <w:rPr>
          <w:rFonts w:hint="eastAsia"/>
        </w:rPr>
        <w:br/>
      </w:r>
      <w:r>
        <w:rPr>
          <w:rFonts w:hint="eastAsia"/>
        </w:rPr>
        <w:t>　　第二节 中外儿科呼吸机技术差距及产生差距的主要原因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提高我国儿科呼吸机技术的对策</w:t>
      </w:r>
      <w:r>
        <w:rPr>
          <w:rFonts w:hint="eastAsia"/>
        </w:rPr>
        <w:br/>
      </w:r>
      <w:r>
        <w:rPr>
          <w:rFonts w:hint="eastAsia"/>
        </w:rPr>
        <w:t>　　第四节 我国儿科呼吸机产品研发、设计发展趋势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中国儿科呼吸机市场发展调研</w:t>
      </w:r>
      <w:r>
        <w:rPr>
          <w:rFonts w:hint="eastAsia"/>
        </w:rPr>
        <w:br/>
      </w:r>
      <w:r>
        <w:rPr>
          <w:rFonts w:hint="eastAsia"/>
        </w:rPr>
        <w:t>　　第一节 儿科呼吸机市场现状分析及预测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一、2020-2025年中国儿科呼吸机市场规模分析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二、2025-2031年中国儿科呼吸机市场规模预测</w:t>
      </w:r>
      <w:r>
        <w:rPr>
          <w:rFonts w:hint="eastAsia"/>
        </w:rPr>
        <w:br/>
      </w:r>
      <w:r>
        <w:rPr>
          <w:rFonts w:hint="eastAsia"/>
        </w:rPr>
        <w:t>　　第二节 儿科呼吸机行业产能分析及预测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一、2020-2025年中国儿科呼吸机行业产能分析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二、2025-2031年中国儿科呼吸机行业产能预测</w:t>
      </w:r>
      <w:r>
        <w:rPr>
          <w:rFonts w:hint="eastAsia"/>
        </w:rPr>
        <w:br/>
      </w:r>
      <w:r>
        <w:rPr>
          <w:rFonts w:hint="eastAsia"/>
        </w:rPr>
        <w:t>　　第三节 儿科呼吸机行业产量分析及预测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一、2020-2025年中国儿科呼吸机行业产量分析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二、2025-2031年中国儿科呼吸机行业产量预测</w:t>
      </w:r>
      <w:r>
        <w:rPr>
          <w:rFonts w:hint="eastAsia"/>
        </w:rPr>
        <w:br/>
      </w:r>
      <w:r>
        <w:rPr>
          <w:rFonts w:hint="eastAsia"/>
        </w:rPr>
        <w:t>　　第四节 儿科呼吸机市场需求分析及预测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一、2020-2025年中国儿科呼吸机市场需求分析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二、2025-2031年中国儿科呼吸机市场需求预测</w:t>
      </w:r>
      <w:r>
        <w:rPr>
          <w:rFonts w:hint="eastAsia"/>
        </w:rPr>
        <w:br/>
      </w:r>
      <w:r>
        <w:rPr>
          <w:rFonts w:hint="eastAsia"/>
        </w:rPr>
        <w:t>　　第五节 儿科呼吸机进出口数据分析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一、2020-2025年中国儿科呼吸机进出口数据分析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二、2025-2031年国内儿科呼吸机进出口情况预测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2020-2025年中国儿科呼吸机行业总体发展状况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中国儿科呼吸机行业规模情况分析</w:t>
      </w:r>
      <w:r>
        <w:rPr>
          <w:rFonts w:hint="eastAsia"/>
        </w:rPr>
        <w:br/>
      </w:r>
      <w:r>
        <w:rPr>
          <w:rFonts w:hint="eastAsia"/>
        </w:rPr>
        <w:t>　　　　一、儿科呼吸机行业单位规模情况分析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二、儿科呼吸机行业人员规模状况分析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三、儿科呼吸机行业资产规模状况分析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四、儿科呼吸机行业市场规模状况分析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五、儿科呼吸机行业敏感性分析</w:t>
      </w:r>
      <w:r>
        <w:rPr>
          <w:rFonts w:hint="eastAsia"/>
        </w:rPr>
        <w:br/>
      </w:r>
      <w:r>
        <w:rPr>
          <w:rFonts w:hint="eastAsia"/>
        </w:rPr>
        <w:t>　　第二节 中国儿科呼吸机行业财务能力分析</w:t>
      </w:r>
      <w:r>
        <w:rPr>
          <w:rFonts w:hint="eastAsia"/>
        </w:rPr>
        <w:br/>
      </w:r>
      <w:r>
        <w:rPr>
          <w:rFonts w:hint="eastAsia"/>
        </w:rPr>
        <w:t>　　　　一、儿科呼吸机行业盈利能力分析</w:t>
      </w:r>
      <w:r>
        <w:rPr>
          <w:rFonts w:hint="eastAsia"/>
        </w:rPr>
        <w:br/>
      </w:r>
      <w:r>
        <w:rPr>
          <w:rFonts w:hint="eastAsia"/>
        </w:rPr>
        <w:t>　　　　二、儿科呼吸机行业偿债能力分析</w:t>
      </w:r>
      <w:r>
        <w:rPr>
          <w:rFonts w:hint="eastAsia"/>
        </w:rPr>
        <w:br/>
      </w:r>
      <w:r>
        <w:rPr>
          <w:rFonts w:hint="eastAsia"/>
        </w:rPr>
        <w:t>　　　　三、儿科呼吸机行业营运能力分析</w:t>
      </w:r>
      <w:r>
        <w:rPr>
          <w:rFonts w:hint="eastAsia"/>
        </w:rPr>
        <w:br/>
      </w:r>
      <w:r>
        <w:rPr>
          <w:rFonts w:hint="eastAsia"/>
        </w:rPr>
        <w:t>　　　　四、儿科呼吸机行业发展能力分析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中国儿科呼吸机行业重点区域发展分析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一、中国儿科呼吸机行业重点区域市场结构变化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二、重点地区（一）儿科呼吸机行业发展分析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三、重点地区（二）儿科呼吸机行业发展分析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四、重点地区（三）儿科呼吸机行业发展分析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五、重点地区（四）儿科呼吸机行业发展分析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六、重点地区（五）儿科呼吸机行业发展分析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儿科呼吸机行业产品价格分析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三、主要儿科呼吸机品牌产品价位分析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五、价格在儿科呼吸机行业竞争中的重要性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2025年中国儿科呼吸机行业上下游行业发展分析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儿科呼吸机上游行业分析</w:t>
      </w:r>
      <w:r>
        <w:rPr>
          <w:rFonts w:hint="eastAsia"/>
        </w:rPr>
        <w:br/>
      </w:r>
      <w:r>
        <w:rPr>
          <w:rFonts w:hint="eastAsia"/>
        </w:rPr>
        <w:t>　　　　一、儿科呼吸机产品成本构成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四、上游供给对儿科呼吸机行业的影响</w:t>
      </w:r>
      <w:r>
        <w:rPr>
          <w:rFonts w:hint="eastAsia"/>
        </w:rPr>
        <w:br/>
      </w:r>
      <w:r>
        <w:rPr>
          <w:rFonts w:hint="eastAsia"/>
        </w:rPr>
        <w:t>　　第二节 儿科呼吸机下游行业分析</w:t>
      </w:r>
      <w:r>
        <w:rPr>
          <w:rFonts w:hint="eastAsia"/>
        </w:rPr>
        <w:br/>
      </w:r>
      <w:r>
        <w:rPr>
          <w:rFonts w:hint="eastAsia"/>
        </w:rPr>
        <w:t>　　　　一、儿科呼吸机下游行业分布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四、下游需求对儿科呼吸机行业的影响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儿科呼吸机行业重点企业发展调研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儿科呼吸机重点企业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儿科呼吸机重点企业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儿科呼吸机重点企业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儿科呼吸机重点企业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儿科呼吸机重点企业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儿科呼吸机重点企业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2025年中国儿科呼吸机产业市场竞争格局分析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2025年中国儿科呼吸机产业竞争现状分析</w:t>
      </w:r>
      <w:r>
        <w:rPr>
          <w:rFonts w:hint="eastAsia"/>
        </w:rPr>
        <w:br/>
      </w:r>
      <w:r>
        <w:rPr>
          <w:rFonts w:hint="eastAsia"/>
        </w:rPr>
        <w:t>　　　　一、儿科呼吸机竞争力分析</w:t>
      </w:r>
      <w:r>
        <w:rPr>
          <w:rFonts w:hint="eastAsia"/>
        </w:rPr>
        <w:br/>
      </w:r>
      <w:r>
        <w:rPr>
          <w:rFonts w:hint="eastAsia"/>
        </w:rPr>
        <w:t>　　　　二、儿科呼吸机技术竞争分析</w:t>
      </w:r>
      <w:r>
        <w:rPr>
          <w:rFonts w:hint="eastAsia"/>
        </w:rPr>
        <w:br/>
      </w:r>
      <w:r>
        <w:rPr>
          <w:rFonts w:hint="eastAsia"/>
        </w:rPr>
        <w:t>　　　　三、儿科呼吸机价格竞争分析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2025年中国儿科呼吸机产业集中度分析</w:t>
      </w:r>
      <w:r>
        <w:rPr>
          <w:rFonts w:hint="eastAsia"/>
        </w:rPr>
        <w:br/>
      </w:r>
      <w:r>
        <w:rPr>
          <w:rFonts w:hint="eastAsia"/>
        </w:rPr>
        <w:t>　　　　一、儿科呼吸机市场集中度分析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二、儿科呼吸机企业集中度分析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2025-2031年提高儿科呼吸机企业竞争力的策略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儿科呼吸机行业投资风险预警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2025年影响儿科呼吸机行业发展的主要因素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一、影响儿科呼吸机行业运行的有利因素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二、影响儿科呼吸机行业运行的稳定因素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三、影响儿科呼吸机行业运行的不利因素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四、我国儿科呼吸机行业发展面临的挑战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五、我国儿科呼吸机行业发展面临的机遇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对儿科呼吸机行业投资风险预警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一、2025-2031年儿科呼吸机行业市场风险及控制策略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二、2025-2031年儿科呼吸机行业政策风险及控制策略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三、2025-2031年儿科呼吸机行业经营风险及控制策略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四、2025-2031年儿科呼吸机同业竞争风险及控制策略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五、2025-2031年儿科呼吸机行业其他风险及控制策略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儿科呼吸机行业发展趋势与投资规划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2025-2031年儿科呼吸机市场发展潜力分析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2025-2031年儿科呼吸机行业发展趋势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2025-2031年儿科呼吸机行业投资前景研究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中⋅智⋅林⋅对我国儿科呼吸机品牌的战略思考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二、儿科呼吸机实施品牌战略的意义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三、儿科呼吸机企业品牌的现状分析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四、我国儿科呼吸机企业的品牌战略</w:t>
      </w:r>
      <w:r>
        <w:rPr>
          <w:rFonts w:hint="eastAsia"/>
        </w:rPr>
        <w:br/>
      </w:r>
      <w:r>
        <w:rPr>
          <w:rFonts w:hint="eastAsia"/>
        </w:rPr>
        <w:t>　　　　五、儿科呼吸机品牌战略管理的策略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2020-2025年中国儿科呼吸机市场规模及增长情况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2020-2025年中国儿科呼吸机行业产量及增长趋势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2025-2031年中国儿科呼吸机行业产量预测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2020-2025年中国儿科呼吸机行业市场需求及增长情况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2025-2031年中国儿科呼吸机行业市场需求预测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2020-2025年中国儿科呼吸机行业利润及增长情况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**地区儿科呼吸机市场规模及增长情况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**地区儿科呼吸机行业市场需求情况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**地区儿科呼吸机市场规模及增长情况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**地区儿科呼吸机行业市场需求情况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2020-2025年中国儿科呼吸机行业出口情况分析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2020-2025年中国儿科呼吸机行业产品市场价格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2025-2031年中国儿科呼吸机行业产品市场价格走势预测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儿科呼吸机重点企业经营情况分析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儿科呼吸机重点企业经营情况分析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2025-2031年中国儿科呼吸机市场规模预测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2025-2031年中国儿科呼吸机行业利润预测</w:t>
      </w:r>
      <w:r>
        <w:rPr>
          <w:rFonts w:hint="eastAsia"/>
        </w:rPr>
        <w:br/>
      </w:r>
      <w:r>
        <w:rPr>
          <w:rFonts w:hint="eastAsia"/>
        </w:rPr>
        <w:t>　　图表 2025年儿科呼吸机行业壁垒</w:t>
      </w:r>
      <w:r>
        <w:rPr>
          <w:rFonts w:hint="eastAsia"/>
        </w:rPr>
        <w:br/>
      </w:r>
      <w:r>
        <w:rPr>
          <w:rFonts w:hint="eastAsia"/>
        </w:rPr>
        <w:t>　　图表 2025年儿科呼吸机市场前景分析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2025-2031年中国儿科呼吸机市场需求预测</w:t>
      </w:r>
      <w:r>
        <w:rPr>
          <w:rFonts w:hint="eastAsia"/>
        </w:rPr>
        <w:br/>
      </w:r>
      <w:r>
        <w:rPr>
          <w:rFonts w:hint="eastAsia"/>
        </w:rPr>
        <w:t>　　图表 2025年儿科呼吸机发展趋势预测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28a09502b4e80" w:history="1">
        <w:r>
          <w:rPr>
            <w:rStyle w:val="Hyperlink"/>
          </w:rPr>
          <w:t>2025-2031年中国儿科呼吸机市场调研与前景趋势分析报告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28a09502b4e80" w:history="1">
        <w:r>
          <w:rPr>
            <w:rStyle w:val="Hyperlink"/>
          </w:rPr>
          <w:t>https://www.20087.com/8/55/ErKeHuXiJiHangYeQianJingFenXi.html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ab2e21241949a4" w:history="1">
      <w:r>
        <w:rPr>
          <w:rStyle w:val="Hyperlink"/>
        </w:rPr>
        <w:t>2025-2031年中国儿科呼吸机市场调研与前景趋势分析报告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ErKeHuXiJiHangYeQianJingFenXi.html" TargetMode="External" Id="R5a628a09502b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ErKeHuXiJiHangYeQianJingFenXi.html" TargetMode="External" Id="R38ab2e21241949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2025-01-17T07:23:00Z</dcterms:created>
  <dcterms:modified xsi:type="dcterms:W3CDTF">2025-01-17T08:23:00Z</dcterms:modified>
  <dc:subject>2025-2031年中国儿科呼吸机市场调研与前景趋势分析报告</dc:subject>
  <dc:title>2025-2031年中国儿科呼吸机市场调研与前景趋势分析报告</dc:title>
  <cp:keywords>2025-2031年中国儿科呼吸机市场调研与前景趋势分析报告</cp:keywords>
  <dc:description>2025-2031年中国儿科呼吸机市场调研与前景趋势分析报告</dc:description>
</cp:coreProperties>
</file>