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3d3ef179481c" w:history="1">
              <w:r>
                <w:rPr>
                  <w:rStyle w:val="Hyperlink"/>
                </w:rPr>
                <w:t>全球与中国双特异性抗体行业发展调研及前景分析报告（2024-2030年）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3d3ef179481c" w:history="1">
              <w:r>
                <w:rPr>
                  <w:rStyle w:val="Hyperlink"/>
                </w:rPr>
                <w:t>全球与中国双特异性抗体行业发展调研及前景分析报告（2024-2030年）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b3d3ef179481c" w:history="1">
                <w:r>
                  <w:rPr>
                    <w:rStyle w:val="Hyperlink"/>
                  </w:rPr>
                  <w:t>https://www.20087.com/8/05/ShuangTeYiXingKangTiHangYeQianJingQuShi.html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特异性抗体是一种能够同时结合两种不同抗原的抗体分子，广泛应用于肿瘤治疗、免疫疾病等领域。近年来，随着生物技术的不断进步和精准医疗的发展，双特异性抗体的市场需求持续增长。现代双特异性抗体不仅具备高效的生物活性，还融入了多种先进的制备和纯化技术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双特异性抗体的发展将更加注重技术创新和个性化治疗。一方面，通过引入先进的基因工程和细胞工程技术，提高双特异性抗体的生物活性和治疗效果。另一方面，随着精准医疗和个性化医疗的发展，双特异性抗体将实现更加精准的剂量调整和给药方案，提升治疗效果和患者的生活质量。此外，双特异性抗体的智能化和数字化也将成为未来的重要发展趋势，提升药品的管理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b3d3ef179481c" w:history="1">
        <w:r>
          <w:rPr>
            <w:rStyle w:val="Hyperlink"/>
          </w:rPr>
          <w:t>全球与中国双特异性抗体行业发展调研及前景分析报告（2024-2030年）</w:t>
        </w:r>
      </w:hyperlink>
      <w:r>
        <w:rPr>
          <w:rFonts w:hint="eastAsia"/>
        </w:rPr>
        <w:t>全面分析了双特异性抗体行业的市场规模、需求和价格动态，同时对双特异性抗体产业链进行了探讨。报告客观描述了双特异性抗体行业现状，审慎预测了双特异性抗体市场前景及发展趋势。此外，报告还聚焦于双特异性抗体重点企业，剖析了市场竞争格局、集中度以及品牌影响力，并对双特异性抗体细分市场进行了研究。双特异性抗体报告以专业、科学的视角，为投资者和行业决策者提供了权威的市场洞察与决策参考，是双特异性抗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全球市场双特异性抗体市场总体规模</w:t>
      </w:r>
      <w:r>
        <w:rPr>
          <w:rFonts w:hint="eastAsia"/>
        </w:rPr>
        <w:br/>
      </w:r>
      <w:r>
        <w:rPr>
          <w:rFonts w:hint="eastAsia"/>
        </w:rPr>
        <w:t>　　1.4 中国市场双特异性抗体市场总体规模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双特异性抗体行业发展总体概况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双特异性抗体行业发展主要特点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双特异性抗体行业发展影响因素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双特异性抗体有利因素</w:t>
      </w:r>
      <w:r>
        <w:rPr>
          <w:rFonts w:hint="eastAsia"/>
        </w:rPr>
        <w:br/>
      </w:r>
      <w:r>
        <w:rPr>
          <w:rFonts w:hint="eastAsia"/>
        </w:rPr>
        <w:t>　　　　1.5.3 .2 双特异性抗体不利因素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全球市场，近三年双特异性抗体主要企业占有率及排名（按收入）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双特异性抗体主要企业在国际市场占有率（按收入，2020-2024）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2023年双特异性抗体主要企业在国际市场排名（按收入）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全球市场主要企业双特异性抗体销售收入（2020-2024）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中国市场，近三年双特异性抗体主要企业占有率及排名（按收入）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双特异性抗体主要企业在中国市场占有率（按收入，2020-2024）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2023年双特异性抗体主要企业在中国市场排名（按收入）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中国市场主要企业双特异性抗体销售收入（2020-2024）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全球主要厂商双特异性抗体总部及产地分布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全球主要厂商成立时间及双特异性抗体商业化日期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全球主要厂商双特异性抗体产品类型及应用</w:t>
      </w:r>
      <w:r>
        <w:rPr>
          <w:rFonts w:hint="eastAsia"/>
        </w:rPr>
        <w:br/>
      </w:r>
      <w:r>
        <w:rPr>
          <w:rFonts w:hint="eastAsia"/>
        </w:rPr>
        <w:t>　　2.6 双特异性抗体行业集中度、竞争程度分析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双特异性抗体行业集中度分析：2023年全球Top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全球双特异性抗体第一梯队、第二梯队和第三梯队生产商（品牌）及市场份额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全球双特异性抗体主要地区分析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全球主要地区双特异性抗体市场规模分析：2019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全球主要地区双特异性抗体销售额及份额（2019-2024年）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全球主要地区双特异性抗体销售额及份额预测（2025-2030年）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片段化分子抗体</w:t>
      </w:r>
      <w:r>
        <w:rPr>
          <w:rFonts w:hint="eastAsia"/>
        </w:rPr>
        <w:br/>
      </w:r>
      <w:r>
        <w:rPr>
          <w:rFonts w:hint="eastAsia"/>
        </w:rPr>
        <w:t>　　　　4.1.2 IgG抗体</w:t>
      </w:r>
      <w:r>
        <w:rPr>
          <w:rFonts w:hint="eastAsia"/>
        </w:rPr>
        <w:br/>
      </w:r>
      <w:r>
        <w:rPr>
          <w:rFonts w:hint="eastAsia"/>
        </w:rPr>
        <w:t>　　4.2 按产品类型细分，全球双特异性抗体销售额对比（2019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按产品类型细分，全球双特异性抗体销售额及市场份额（2019-2024）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按产品类型细分，全球双特异性抗体销售额预测（2025-2030）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按产品类型细分，中国双特异性抗体销售额及市场份额（2019-2024）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按产品类型细分，中国双特异性抗体销售额预测（2025-2030）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癌症</w:t>
      </w:r>
      <w:r>
        <w:rPr>
          <w:rFonts w:hint="eastAsia"/>
        </w:rPr>
        <w:br/>
      </w:r>
      <w:r>
        <w:rPr>
          <w:rFonts w:hint="eastAsia"/>
        </w:rPr>
        <w:t>　　　　5.1.2 血友病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按产品类型细分，全球双特异性抗体销售额对比（2019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按产品类型细分，全球双特异性抗体销售额及市场份额（2019-2024）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按产品类型细分，全球双特异性抗体销售额预测（2025-2030）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中国不同应用双特异性抗体销售额及预测（2019-2030）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中国不同应用双特异性抗体销售额及市场份额（2019-2024）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中国不同应用双特异性抗体销售额预测（2025-2030）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重点企业（1）公司信息、总部、双特异性抗体市场地位以及主要的竞争对手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双特异性抗体产品及服务介绍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双特异性抗体收入及毛利率（2019-2024）&amp;（万元）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重点企业（2）公司信息、总部、双特异性抗体市场地位以及主要的竞争对手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双特异性抗体产品及服务介绍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双特异性抗体收入及毛利率（2019-2024）&amp;（万元）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双特异性抗体行业发展趋势</w:t>
      </w:r>
      <w:r>
        <w:rPr>
          <w:rFonts w:hint="eastAsia"/>
        </w:rPr>
        <w:br/>
      </w:r>
      <w:r>
        <w:rPr>
          <w:rFonts w:hint="eastAsia"/>
        </w:rPr>
        <w:t>　　7.2 双特异性抗体行业主要驱动因素</w:t>
      </w:r>
      <w:r>
        <w:rPr>
          <w:rFonts w:hint="eastAsia"/>
        </w:rPr>
        <w:br/>
      </w:r>
      <w:r>
        <w:rPr>
          <w:rFonts w:hint="eastAsia"/>
        </w:rPr>
        <w:t>　　7.3 双特异性抗体中国企业SWOT分析</w:t>
      </w:r>
      <w:r>
        <w:rPr>
          <w:rFonts w:hint="eastAsia"/>
        </w:rPr>
        <w:br/>
      </w:r>
      <w:r>
        <w:rPr>
          <w:rFonts w:hint="eastAsia"/>
        </w:rPr>
        <w:t>　　7.4 中国双特异性抗体行业政策环境分析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双特异性抗体行业产业链简介</w:t>
      </w:r>
      <w:r>
        <w:rPr>
          <w:rFonts w:hint="eastAsia"/>
        </w:rPr>
        <w:br/>
      </w:r>
      <w:r>
        <w:rPr>
          <w:rFonts w:hint="eastAsia"/>
        </w:rPr>
        <w:t>　　　　8.1.1 双特异性抗体行业供应链分析</w:t>
      </w:r>
      <w:r>
        <w:rPr>
          <w:rFonts w:hint="eastAsia"/>
        </w:rPr>
        <w:br/>
      </w:r>
      <w:r>
        <w:rPr>
          <w:rFonts w:hint="eastAsia"/>
        </w:rPr>
        <w:t>　　　　8.1.2 双特异性抗体主要原料及供应情况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双特异性抗体行业主要下游客户</w:t>
      </w:r>
      <w:r>
        <w:rPr>
          <w:rFonts w:hint="eastAsia"/>
        </w:rPr>
        <w:br/>
      </w:r>
      <w:r>
        <w:rPr>
          <w:rFonts w:hint="eastAsia"/>
        </w:rPr>
        <w:t>　　8.2 双特异性抗体行业采购模式</w:t>
      </w:r>
      <w:r>
        <w:rPr>
          <w:rFonts w:hint="eastAsia"/>
        </w:rPr>
        <w:br/>
      </w:r>
      <w:r>
        <w:rPr>
          <w:rFonts w:hint="eastAsia"/>
        </w:rPr>
        <w:t>　　8.3 双特异性抗体行业生产模式</w:t>
      </w:r>
      <w:r>
        <w:rPr>
          <w:rFonts w:hint="eastAsia"/>
        </w:rPr>
        <w:br/>
      </w:r>
      <w:r>
        <w:rPr>
          <w:rFonts w:hint="eastAsia"/>
        </w:rPr>
        <w:t>　　8.4 双特异性抗体行业销售模式及销售渠道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双特异性抗体行业发展主要特点</w:t>
      </w:r>
      <w:r>
        <w:rPr>
          <w:rFonts w:hint="eastAsia"/>
        </w:rPr>
        <w:br/>
      </w:r>
      <w:r>
        <w:rPr>
          <w:rFonts w:hint="eastAsia"/>
        </w:rPr>
        <w:t>　　表2 双特异性抗体行业发展有利因素分析</w:t>
      </w:r>
      <w:r>
        <w:rPr>
          <w:rFonts w:hint="eastAsia"/>
        </w:rPr>
        <w:br/>
      </w:r>
      <w:r>
        <w:rPr>
          <w:rFonts w:hint="eastAsia"/>
        </w:rPr>
        <w:t>　　表3 双特异性抗体行业发展不利因素分析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进入双特异性抗体行业壁垒</w:t>
      </w:r>
      <w:r>
        <w:rPr>
          <w:rFonts w:hint="eastAsia"/>
        </w:rPr>
        <w:br/>
      </w:r>
      <w:r>
        <w:rPr>
          <w:rFonts w:hint="eastAsia"/>
        </w:rPr>
        <w:t>　　表5 双特异性抗体主要企业在国际市场占有率（按收入，2020-2024）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2023年双特异性抗体主要企业在国际市场排名（按收入）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全球市场主要企业双特异性抗体销售收入（2020-2024）&amp;（万元）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双特异性抗体主要企业在中国市场占有率（按收入，2020-2024）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2023年双特异性抗体主要企业在中国市场排名（按收入）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中国市场主要企业双特异性抗体销售收入（2020-2024）&amp;（万元）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全球主要厂商双特异性抗体总部及产地分布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全球主要厂商成立时间及双特异性抗体商业化日期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全球主要厂商双特异性抗体产品类型及应用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2023年全球双特异性抗体主要厂商市场地位（第一梯队、第二梯队和第三梯队）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全球双特异性抗体市场投资、并购等现状分析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全球主要地区双特异性抗体销售额：（2019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全球主要地区双特异性抗体销售额（2019-2024）&amp;（万元）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全球主要地区双特异性抗体销售额及份额列表（2019-2024）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全球主要地区双特异性抗体销售额预测（2025-2030）&amp;（万元）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全球主要地区双特异性抗体销售额及份额列表预测（2025-2030）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片段化分子抗体主要企业列表</w:t>
      </w:r>
      <w:r>
        <w:rPr>
          <w:rFonts w:hint="eastAsia"/>
        </w:rPr>
        <w:br/>
      </w:r>
      <w:r>
        <w:rPr>
          <w:rFonts w:hint="eastAsia"/>
        </w:rPr>
        <w:t>　　表22 IgG抗体主要企业列表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按产品类型细分，全球双特异性抗体销售额及增长率对比（2019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按产品类型细分，全球双特异性抗体销售额（2019-2024）&amp;（万元）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按产品类型细分，全球双特异性抗体销售额市场份额列表（2019-2024）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按产品类型细分，全球双特异性抗体销售额预测（2025-2030）&amp;（万元）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按产品类型细分，全球双特异性抗体销售额市场份额预测（2025-2030）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按产品类型细分，中国双特异性抗体销售额（2019-2024）&amp;（万元）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按产品类型细分，中国双特异性抗体销售额市场份额列表（2019-2024）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按产品类型细分，中国双特异性抗体销售额预测（2025-2030）&amp;（万元）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按产品类型细分，中国双特异性抗体销售额市场份额预测（2025-2030）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按应用细分，全球双特异性抗体销售额及增长率对比（2019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按应用细分，全球双特异性抗体销售额（2019-2024）&amp;（万元）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按应用细分，全球双特异性抗体销售额市场份额列表（2019-2024）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按应用细分，全球双特异性抗体销售额预测（2025-2030）&amp;（万元）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按应用细分，全球双特异性抗体销售额市场份额预测（2025-2030）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按应用细分，中国双特异性抗体销售额（2019-2024）&amp;（万元）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按应用细分，中国双特异性抗体销售额市场份额列表（2019-2024）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按应用细分，中国双特异性抗体销售额预测（2025-2030）&amp;（万元）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按应用细分，中国双特异性抗体销售额市场份额预测（2025-2030）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公司信息、总部、双特异性抗体市场地位以及主要的竞争对手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双特异性抗体产品及服务介绍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双特异性抗体收入及毛利率（2019-2024）&amp;（万元）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公司信息、总部、双特异性抗体市场地位以及主要的竞争对手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双特异性抗体产品及服务介绍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双特异性抗体收入及毛利率（2019-2024）&amp;（万元）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双特异性抗体行业发展趋势</w:t>
      </w:r>
      <w:r>
        <w:rPr>
          <w:rFonts w:hint="eastAsia"/>
        </w:rPr>
        <w:br/>
      </w:r>
      <w:r>
        <w:rPr>
          <w:rFonts w:hint="eastAsia"/>
        </w:rPr>
        <w:t>　　表52 双特异性抗体行业主要驱动因素</w:t>
      </w:r>
      <w:r>
        <w:rPr>
          <w:rFonts w:hint="eastAsia"/>
        </w:rPr>
        <w:br/>
      </w:r>
      <w:r>
        <w:rPr>
          <w:rFonts w:hint="eastAsia"/>
        </w:rPr>
        <w:t>　　表53 双特异性抗体行业供应链分析</w:t>
      </w:r>
      <w:r>
        <w:rPr>
          <w:rFonts w:hint="eastAsia"/>
        </w:rPr>
        <w:br/>
      </w:r>
      <w:r>
        <w:rPr>
          <w:rFonts w:hint="eastAsia"/>
        </w:rPr>
        <w:t>　　表54 双特异性抗体上游原料供应商</w:t>
      </w:r>
      <w:r>
        <w:rPr>
          <w:rFonts w:hint="eastAsia"/>
        </w:rPr>
        <w:br/>
      </w:r>
      <w:r>
        <w:rPr>
          <w:rFonts w:hint="eastAsia"/>
        </w:rPr>
        <w:t>　　表55 双特异性抗体行业主要下游客户</w:t>
      </w:r>
      <w:r>
        <w:rPr>
          <w:rFonts w:hint="eastAsia"/>
        </w:rPr>
        <w:br/>
      </w:r>
      <w:r>
        <w:rPr>
          <w:rFonts w:hint="eastAsia"/>
        </w:rPr>
        <w:t>　　表56 双特异性抗体行业典型经销商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本文分析师列表</w:t>
      </w:r>
      <w:r>
        <w:rPr>
          <w:rFonts w:hint="eastAsia"/>
        </w:rPr>
        <w:br/>
      </w:r>
      <w:r>
        <w:rPr>
          <w:rFonts w:hint="eastAsia"/>
        </w:rPr>
        <w:t>　　表59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双特异性抗体产品图片</w:t>
      </w:r>
      <w:r>
        <w:rPr>
          <w:rFonts w:hint="eastAsia"/>
        </w:rPr>
        <w:br/>
      </w:r>
      <w:r>
        <w:rPr>
          <w:rFonts w:hint="eastAsia"/>
        </w:rPr>
        <w:t>　　图2 全球市场双特异性抗体市场规模，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全球双特异性抗体市场销售额预测：（万元）&amp;（2019-2030）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中国市场双特异性抗体销售额及未来趋势（2019-2030）&amp;（万元）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2023年全球前五大厂商双特异性抗体市场份额</w:t>
      </w:r>
      <w:r>
        <w:rPr>
          <w:rFonts w:hint="eastAsia"/>
        </w:rPr>
        <w:br/>
      </w:r>
      <w:r>
        <w:rPr>
          <w:rFonts w:hint="eastAsia"/>
        </w:rPr>
        <w:t>　　图6 2023年全球双特异性抗体第一梯队、第二梯队和第三梯队厂商及市场份额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全球主要地区双特异性抗体销售额市场份额（2019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印度市场双特异性抗体销售额及预测（2019-2030）&amp;（万元）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片段化分子抗体产品图片</w:t>
      </w:r>
      <w:r>
        <w:rPr>
          <w:rFonts w:hint="eastAsia"/>
        </w:rPr>
        <w:br/>
      </w:r>
      <w:r>
        <w:rPr>
          <w:rFonts w:hint="eastAsia"/>
        </w:rPr>
        <w:t>　　图15全球片段化分子抗体规模及增长率（2019-2030）&amp;（万元）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IgG抗体产品图片</w:t>
      </w:r>
      <w:r>
        <w:rPr>
          <w:rFonts w:hint="eastAsia"/>
        </w:rPr>
        <w:br/>
      </w:r>
      <w:r>
        <w:rPr>
          <w:rFonts w:hint="eastAsia"/>
        </w:rPr>
        <w:t>　　图17全球IgG抗体规模及增长率（2019-2030）&amp;（万元）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按产品类型细分，全球双特异性抗体市场份额2023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按产品类型细分，全球双特异性抗体市场份额2019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按产品类型细分，全球双特异性抗体市场份额预测2025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按产品类型细分，中国双特异性抗体市场份额2019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按产品类型细分，中国双特异性抗体市场份额预测2025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癌症</w:t>
      </w:r>
      <w:r>
        <w:rPr>
          <w:rFonts w:hint="eastAsia"/>
        </w:rPr>
        <w:br/>
      </w:r>
      <w:r>
        <w:rPr>
          <w:rFonts w:hint="eastAsia"/>
        </w:rPr>
        <w:t>　　图24 血友病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按应用细分，全球双特异性抗体市场份额2023 VS 2030</w:t>
      </w:r>
      <w:r>
        <w:rPr>
          <w:rFonts w:hint="eastAsia"/>
        </w:rPr>
        <w:br/>
      </w:r>
      <w:r>
        <w:rPr>
          <w:rFonts w:hint="eastAsia"/>
        </w:rPr>
        <w:t>　　图27 按应用细分，全球双特异性抗体市场份额2019 &amp; 2023</w:t>
      </w:r>
      <w:r>
        <w:rPr>
          <w:rFonts w:hint="eastAsia"/>
        </w:rPr>
        <w:br/>
      </w:r>
      <w:r>
        <w:rPr>
          <w:rFonts w:hint="eastAsia"/>
        </w:rPr>
        <w:t>　　图28 双特异性抗体中国企业SWOT分析</w:t>
      </w:r>
      <w:r>
        <w:rPr>
          <w:rFonts w:hint="eastAsia"/>
        </w:rPr>
        <w:br/>
      </w:r>
      <w:r>
        <w:rPr>
          <w:rFonts w:hint="eastAsia"/>
        </w:rPr>
        <w:t>　　图29 双特异性抗体产业链</w:t>
      </w:r>
      <w:r>
        <w:rPr>
          <w:rFonts w:hint="eastAsia"/>
        </w:rPr>
        <w:br/>
      </w:r>
      <w:r>
        <w:rPr>
          <w:rFonts w:hint="eastAsia"/>
        </w:rPr>
        <w:t>　　图30 双特异性抗体行业采购模式分析</w:t>
      </w:r>
      <w:r>
        <w:rPr>
          <w:rFonts w:hint="eastAsia"/>
        </w:rPr>
        <w:br/>
      </w:r>
      <w:r>
        <w:rPr>
          <w:rFonts w:hint="eastAsia"/>
        </w:rPr>
        <w:t>　　图31 双特异性抗体行业生产模式分析</w:t>
      </w:r>
      <w:r>
        <w:rPr>
          <w:rFonts w:hint="eastAsia"/>
        </w:rPr>
        <w:br/>
      </w:r>
      <w:r>
        <w:rPr>
          <w:rFonts w:hint="eastAsia"/>
        </w:rPr>
        <w:t>　　图32 双特异性抗体行业销售模式分析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3d3ef179481c" w:history="1">
        <w:r>
          <w:rPr>
            <w:rStyle w:val="Hyperlink"/>
          </w:rPr>
          <w:t>全球与中国双特异性抗体行业发展调研及前景分析报告（2024-2030年）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b3d3ef179481c" w:history="1">
        <w:r>
          <w:rPr>
            <w:rStyle w:val="Hyperlink"/>
          </w:rPr>
          <w:t>https://www.20087.com/8/05/ShuangTeYiXingKangTiHangYeQianJingQuShi.html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5f8f3fc84b79" w:history="1">
      <w:r>
        <w:rPr>
          <w:rStyle w:val="Hyperlink"/>
        </w:rPr>
        <w:t>全球与中国双特异性抗体行业发展调研及前景分析报告（2024-2030年）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angTeYiXingKangTiHangYeQianJingQuShi.html" TargetMode="External" Id="R4e2b3d3ef179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angTeYiXingKangTiHangYeQianJingQuShi.html" TargetMode="External" Id="Rf3805f8f3fc8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2024-01-09T03:45:48Z</dcterms:created>
  <dcterms:modified xsi:type="dcterms:W3CDTF">2024-01-09T04:45:48Z</dcterms:modified>
  <dc:subject>全球与中国双特异性抗体行业发展调研及前景分析报告（2024-2030年）</dc:subject>
  <dc:title>全球与中国双特异性抗体行业发展调研及前景分析报告（2024-2030年）</dc:title>
  <cp:keywords>全球与中国双特异性抗体行业发展调研及前景分析报告（2024-2030年）</cp:keywords>
  <dc:description>全球与中国双特异性抗体行业发展调研及前景分析报告（2024-2030年）</dc:description>
</cp:coreProperties>
</file>