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a53c64dd148a5" w:history="1">
              <w:r>
                <w:rPr>
                  <w:rStyle w:val="Hyperlink"/>
                </w:rPr>
                <w:t>中国抗帕金森用药行业现状调研及发展趋势分析报告（2025-2031年）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a53c64dd148a5" w:history="1">
              <w:r>
                <w:rPr>
                  <w:rStyle w:val="Hyperlink"/>
                </w:rPr>
                <w:t>中国抗帕金森用药行业现状调研及发展趋势分析报告（2025-2031年）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a53c64dd148a5" w:history="1">
                <w:r>
                  <w:rPr>
                    <w:rStyle w:val="Hyperlink"/>
                  </w:rPr>
                  <w:t>https://www.20087.com/9/35/KangPaJinSenYongYaoFaZhanQuShiYu.html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帕金森用药领域近年来取得了重大进展，尤其是左旋多巴、多巴胺受体激动剂和MAO-B抑制剂等药物的应用，显著改善了帕金森病患者的生活质量。随着对帕金森病发病机制的深入理解，新一代药物如神经保护剂和基因疗法正在研发中，旨在延缓疾病进展，而非仅控制症状。同时，个性化医疗和精准用药的概念逐渐被接受，基于患者基因型和病情的治疗策略开始出现。</w:t>
      </w:r>
      <w:r>
        <w:rPr>
          <w:rFonts w:hint="eastAsia"/>
        </w:rPr>
        <w:br/>
      </w:r>
      <w:r>
        <w:rPr>
          <w:rFonts w:hint="eastAsia"/>
        </w:rPr>
        <w:t>　　未来，抗帕金森用药将更加注重早期诊断和疾病修饰。早期诊断方面，将开发更准确的生物标志物和影像学技术，以便在症状出现前识别疾病。疾病修饰趋势意味着寻找能够改变疾病进程的治疗方法，而不仅仅是缓解症状，这可能包括靶向α-突触核蛋白的抗体、基因编辑和干细胞治疗等前沿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a53c64dd148a5" w:history="1">
        <w:r>
          <w:rPr>
            <w:rStyle w:val="Hyperlink"/>
          </w:rPr>
          <w:t>中国抗帕金森用药行业现状调研及发展趋势分析报告（2025-2031年）</w:t>
        </w:r>
      </w:hyperlink>
      <w:r>
        <w:rPr>
          <w:rFonts w:hint="eastAsia"/>
        </w:rPr>
        <w:t>》基于科学的市场调研与数据分析，全面解析了抗帕金森用药行业的市场规模、市场需求及发展现状。报告深入探讨了抗帕金森用药产业链结构、细分市场特点及技术发展方向，并结合宏观经济环境与消费者需求变化，对抗帕金森用药行业前景与未来趋势进行了科学预测，揭示了潜在增长空间。通过对抗帕金森用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抗帕金森用药行业概述</w:t>
      </w:r>
      <w:r>
        <w:rPr>
          <w:rFonts w:hint="eastAsia"/>
        </w:rPr>
        <w:br/>
      </w:r>
      <w:r>
        <w:rPr>
          <w:rFonts w:hint="eastAsia"/>
        </w:rPr>
        <w:t>　　1.1 抗帕金森用药行业定义及分类</w:t>
      </w:r>
      <w:r>
        <w:rPr>
          <w:rFonts w:hint="eastAsia"/>
        </w:rPr>
        <w:br/>
      </w:r>
      <w:r>
        <w:rPr>
          <w:rFonts w:hint="eastAsia"/>
        </w:rPr>
        <w:t>　　　　1.1.1 抗帕金森用药行业定义</w:t>
      </w:r>
      <w:r>
        <w:rPr>
          <w:rFonts w:hint="eastAsia"/>
        </w:rPr>
        <w:br/>
      </w:r>
      <w:r>
        <w:rPr>
          <w:rFonts w:hint="eastAsia"/>
        </w:rPr>
        <w:t>　　　　1.1.2 抗帕金森用药相关分类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抗帕金森用药行业报告范围界定</w:t>
      </w:r>
      <w:r>
        <w:rPr>
          <w:rFonts w:hint="eastAsia"/>
        </w:rPr>
        <w:br/>
      </w:r>
      <w:r>
        <w:rPr>
          <w:rFonts w:hint="eastAsia"/>
        </w:rPr>
        <w:t>　　　　1.2.2 抗帕金森用药行业报告分析体系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抗帕金森用药行业市场发展现状与趋势分析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国际抗帕金森用药行业市场发展现状与趋势分析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国际抗帕金森用药市场规模分析</w:t>
      </w:r>
      <w:r>
        <w:rPr>
          <w:rFonts w:hint="eastAsia"/>
        </w:rPr>
        <w:br/>
      </w:r>
      <w:r>
        <w:rPr>
          <w:rFonts w:hint="eastAsia"/>
        </w:rPr>
        <w:t>　　　　2.1.2 国际抗帕金森用药竞争格局分析</w:t>
      </w:r>
      <w:r>
        <w:rPr>
          <w:rFonts w:hint="eastAsia"/>
        </w:rPr>
        <w:br/>
      </w:r>
      <w:r>
        <w:rPr>
          <w:rFonts w:hint="eastAsia"/>
        </w:rPr>
        <w:t>　　　　2.1.3 国际抗帕金森用药药企研发进展</w:t>
      </w:r>
      <w:r>
        <w:rPr>
          <w:rFonts w:hint="eastAsia"/>
        </w:rPr>
        <w:br/>
      </w:r>
      <w:r>
        <w:rPr>
          <w:rFonts w:hint="eastAsia"/>
        </w:rPr>
        <w:t>　　　　2.1.4 国际抗帕金森用药市场发展趋势</w:t>
      </w:r>
      <w:r>
        <w:rPr>
          <w:rFonts w:hint="eastAsia"/>
        </w:rPr>
        <w:br/>
      </w:r>
      <w:r>
        <w:rPr>
          <w:rFonts w:hint="eastAsia"/>
        </w:rPr>
        <w:t>　　2.2 国内抗帕金森用药行业市场发展现状与趋势分析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国内抗帕金森用药市场规模分析</w:t>
      </w:r>
      <w:r>
        <w:rPr>
          <w:rFonts w:hint="eastAsia"/>
        </w:rPr>
        <w:br/>
      </w:r>
      <w:r>
        <w:rPr>
          <w:rFonts w:hint="eastAsia"/>
        </w:rPr>
        <w:t>　　　　（1）国内抗帕金森用药总体市场规模</w:t>
      </w:r>
      <w:r>
        <w:rPr>
          <w:rFonts w:hint="eastAsia"/>
        </w:rPr>
        <w:br/>
      </w:r>
      <w:r>
        <w:rPr>
          <w:rFonts w:hint="eastAsia"/>
        </w:rPr>
        <w:t>　　　　（2）抗帕金森用药重点医院用药规模</w:t>
      </w:r>
      <w:r>
        <w:rPr>
          <w:rFonts w:hint="eastAsia"/>
        </w:rPr>
        <w:br/>
      </w:r>
      <w:r>
        <w:rPr>
          <w:rFonts w:hint="eastAsia"/>
        </w:rPr>
        <w:t>　　　　2.2.2 国内抗帕金森用药主要厂家分析</w:t>
      </w:r>
      <w:r>
        <w:rPr>
          <w:rFonts w:hint="eastAsia"/>
        </w:rPr>
        <w:br/>
      </w:r>
      <w:r>
        <w:rPr>
          <w:rFonts w:hint="eastAsia"/>
        </w:rPr>
        <w:t>　　　　（1）抗帕金森用药主要厂家市场销售规模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（2）抗帕金森用药主要厂家市场销售份额</w:t>
      </w:r>
      <w:r>
        <w:rPr>
          <w:rFonts w:hint="eastAsia"/>
        </w:rPr>
        <w:br/>
      </w:r>
      <w:r>
        <w:rPr>
          <w:rFonts w:hint="eastAsia"/>
        </w:rPr>
        <w:t>　　　　2.2.3 国内抗帕金森用药区域市场竞争</w:t>
      </w:r>
      <w:r>
        <w:rPr>
          <w:rFonts w:hint="eastAsia"/>
        </w:rPr>
        <w:br/>
      </w:r>
      <w:r>
        <w:rPr>
          <w:rFonts w:hint="eastAsia"/>
        </w:rPr>
        <w:t>　　　　2.2.4 国内抗帕金森用药市场发展趋势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抗帕金森用药行业主要产品市场现状与趋势分析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抗帕金森用药行业主要产品结构特征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抗帕金森用药行业产品结构特征分析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抗帕金森用药行业产品市场发展概况</w:t>
      </w:r>
      <w:r>
        <w:rPr>
          <w:rFonts w:hint="eastAsia"/>
        </w:rPr>
        <w:br/>
      </w:r>
      <w:r>
        <w:rPr>
          <w:rFonts w:hint="eastAsia"/>
        </w:rPr>
        <w:t>　　3.2 左旋多巴/苄丝肼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普拉克索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卡比多巴/左旋多巴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恩他卡朋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司来吉兰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左旋多巴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苯海索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复方二氢麦角隐亭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金刚烷胺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中智:林:－抗帕金森用药行业领先企业分析</w:t>
      </w:r>
      <w:r>
        <w:rPr>
          <w:rFonts w:hint="eastAsia"/>
        </w:rPr>
        <w:br/>
      </w:r>
      <w:r>
        <w:rPr>
          <w:rFonts w:hint="eastAsia"/>
        </w:rPr>
        <w:t>　　4.1 抗帕金森用药领先企业发展概况</w:t>
      </w:r>
      <w:r>
        <w:rPr>
          <w:rFonts w:hint="eastAsia"/>
        </w:rPr>
        <w:br/>
      </w:r>
      <w:r>
        <w:rPr>
          <w:rFonts w:hint="eastAsia"/>
        </w:rPr>
        <w:t>　　4.2 抗帕金森用药领先企业个案分析</w:t>
      </w:r>
      <w:r>
        <w:rPr>
          <w:rFonts w:hint="eastAsia"/>
        </w:rPr>
        <w:br/>
      </w:r>
      <w:r>
        <w:rPr>
          <w:rFonts w:hint="eastAsia"/>
        </w:rPr>
        <w:t>　　　　4.2.1 上海罗氏制药有限公司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北京诺华制药有限公司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江苏南京思科有限公司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江苏常州康业有限公司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山西临汾健民制药厂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江苏鹏鹞有限公司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湖南中南制药厂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上海衡山有限公司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东北制药集团沈阳第一制药有限公司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4.2.11 山东临沂健康制药厂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4.2.12 上海东方制药厂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4.2.13 济南健康有限公司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4.2.14 河北张家口云峰制药厂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4.2.15 天津力生制药股份有限公司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4.2.16 北京市曙光有限责任公司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4.2.17 上海信谊有限责任公司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4.2.18 云南医药工业股份有限公司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4.2.19 北京北大有限公司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4.2.20 上海利生有限公司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（4）企业抗帕金森用药市场调研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1：抗帕金森用药行业报告分析体系</w:t>
      </w:r>
      <w:r>
        <w:rPr>
          <w:rFonts w:hint="eastAsia"/>
        </w:rPr>
        <w:br/>
      </w:r>
      <w:r>
        <w:rPr>
          <w:rFonts w:hint="eastAsia"/>
        </w:rPr>
        <w:t>　　图表 2：2025年以来全球抗帕金森用药市场规模分析（单位：亿美元，%）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3：2025年以来中国抗帕金森用药市场规模分析（单位：亿元，%）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4：2025年以来中国抗帕金森用药样本医院市场规模及增速（单位：万元，%）</w:t>
      </w:r>
      <w:r>
        <w:rPr>
          <w:rFonts w:hint="eastAsia"/>
        </w:rPr>
        <w:br/>
      </w:r>
      <w:r>
        <w:rPr>
          <w:rFonts w:hint="eastAsia"/>
        </w:rPr>
        <w:t>　　图表 5：2025年以来抗帕金森用药生产厂家市场销售规模（单位：万元，%）</w:t>
      </w:r>
      <w:r>
        <w:rPr>
          <w:rFonts w:hint="eastAsia"/>
        </w:rPr>
        <w:br/>
      </w:r>
      <w:r>
        <w:rPr>
          <w:rFonts w:hint="eastAsia"/>
        </w:rPr>
        <w:t>　　图表 6：2025年以来抗帕金森用药生产企业市场比重变化（单位：%）</w:t>
      </w:r>
      <w:r>
        <w:rPr>
          <w:rFonts w:hint="eastAsia"/>
        </w:rPr>
        <w:br/>
      </w:r>
      <w:r>
        <w:rPr>
          <w:rFonts w:hint="eastAsia"/>
        </w:rPr>
        <w:t>　　图表 7：2025年以来国内抗帕金森用药主要厂家市场销售份额（单位：%）</w:t>
      </w:r>
      <w:r>
        <w:rPr>
          <w:rFonts w:hint="eastAsia"/>
        </w:rPr>
        <w:br/>
      </w:r>
      <w:r>
        <w:rPr>
          <w:rFonts w:hint="eastAsia"/>
        </w:rPr>
        <w:t>　　图表 8：2025年以来国内抗帕金森用药市场竞争格局（按区域市场）（单位：%）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9：2025-2031年中国抗帕金森用药市场规模预测（单位：亿元）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10：2025年以来十六个重点城市样本医院抗帕金森用药产品格局（单位：%）</w:t>
      </w:r>
      <w:r>
        <w:rPr>
          <w:rFonts w:hint="eastAsia"/>
        </w:rPr>
        <w:br/>
      </w:r>
      <w:r>
        <w:rPr>
          <w:rFonts w:hint="eastAsia"/>
        </w:rPr>
        <w:t>　　图表 11：2025年以来市场份额前10位抗帕金森用药销售增长率（单位：%）</w:t>
      </w:r>
      <w:r>
        <w:rPr>
          <w:rFonts w:hint="eastAsia"/>
        </w:rPr>
        <w:br/>
      </w:r>
      <w:r>
        <w:rPr>
          <w:rFonts w:hint="eastAsia"/>
        </w:rPr>
        <w:t>　　图表 12：2025年以来左旋多巴/苄丝肼样本医院销售额及增速（单位：万元，%）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13：2025年以来左旋多巴/苄丝肼生产企业竞争格局（单位：%）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14：2025年以来左旋多巴/苄丝肼区域城市竞争格局（单位：%）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15：2025年以来左旋多巴/苄丝肼在抗帕金森用药中市场份额（单位：%）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16：2025年以来普拉克索样本医院销售额及增速（单位：万元，%）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17：2025年以来普拉克索生产企业竞争格局（单位：%）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18：2025年以来普拉克索区域城市竞争格局（单位：%）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19：2025年以来普拉克索在抗帕金森用药中市场份额（单位：%）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20：2025年以来卡比多巴/左旋多巴样本医院销售额及增速（单位：万元，%）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21：2025年以来卡比多巴/左旋多巴生产企业竞争格局（单位：%）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22：2025年以来卡比多巴/左旋多巴区域城市竞争格局（单位：%）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23：2025年以来卡比多巴/左旋多巴在抗帕金森用药中市场份额（单位：%）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24：2025年以来恩他卡朋样本医院销售额及增速（单位：万元，%）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25：2025年以来恩他卡朋生产企业竞争格局（单位：%）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26：2025年以来恩他卡朋区域城市竞争格局（单位：%）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27：2025年以来恩他卡朋在抗帕金森用药中市场份额（单位：%）</w:t>
      </w:r>
      <w:r>
        <w:rPr>
          <w:rFonts w:hint="eastAsia"/>
        </w:rPr>
        <w:br/>
      </w:r>
      <w:r>
        <w:rPr>
          <w:rFonts w:hint="eastAsia"/>
        </w:rPr>
        <w:t>　　图表 28：2025年以来司来吉兰样本医院销售额及增速（单位：万元，%）</w:t>
      </w:r>
      <w:r>
        <w:rPr>
          <w:rFonts w:hint="eastAsia"/>
        </w:rPr>
        <w:br/>
      </w:r>
      <w:r>
        <w:rPr>
          <w:rFonts w:hint="eastAsia"/>
        </w:rPr>
        <w:t>　　图表 29：2025年以来司来吉兰生产企业竞争格局（单位：%）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30：2025年以来司来吉兰区域城市竞争格局（单位：%）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a53c64dd148a5" w:history="1">
        <w:r>
          <w:rPr>
            <w:rStyle w:val="Hyperlink"/>
          </w:rPr>
          <w:t>中国抗帕金森用药行业现状调研及发展趋势分析报告（2025-2031年）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a53c64dd148a5" w:history="1">
        <w:r>
          <w:rPr>
            <w:rStyle w:val="Hyperlink"/>
          </w:rPr>
          <w:t>https://www.20087.com/9/35/KangPaJinSenYongYaoFaZhanQuShiYu.html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热点：帕金森特效药、抗帕金森病药、帕金森用药大全、抗帕金森治疗剂、帕金森怎么治疗、抗帕金森氏病药、帕金森常用药有哪些、抗帕金森病药主要包括、帕金森的运动疗法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b79e86e354192" w:history="1">
      <w:r>
        <w:rPr>
          <w:rStyle w:val="Hyperlink"/>
        </w:rPr>
        <w:t>中国抗帕金森用药行业现状调研及发展趋势分析报告（2025-2031年）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KangPaJinSenYongYaoFaZhanQuShiYu.html" TargetMode="External" Id="R74aa53c64dd1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KangPaJinSenYongYaoFaZhanQuShiYu.html" TargetMode="External" Id="Rfe7b79e86e35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2025-06-24T04:29:00Z</dcterms:created>
  <dcterms:modified xsi:type="dcterms:W3CDTF">2025-06-24T05:29:00Z</dcterms:modified>
  <dc:subject>中国抗帕金森用药行业现状调研及发展趋势分析报告（2025-2031年）</dc:subject>
  <dc:title>中国抗帕金森用药行业现状调研及发展趋势分析报告（2025-2031年）</dc:title>
  <cp:keywords>中国抗帕金森用药行业现状调研及发展趋势分析报告（2025-2031年）</cp:keywords>
  <dc:description>中国抗帕金森用药行业现状调研及发展趋势分析报告（2025-2031年）</dc:description>
</cp:coreProperties>
</file>