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e077e6f674395" w:history="1">
              <w:r>
                <w:rPr>
                  <w:rStyle w:val="Hyperlink"/>
                </w:rPr>
                <w:t>2025-2031年中国抗过敏药行业现状分析与前景趋势报告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e077e6f674395" w:history="1">
              <w:r>
                <w:rPr>
                  <w:rStyle w:val="Hyperlink"/>
                </w:rPr>
                <w:t>2025-2031年中国抗过敏药行业现状分析与前景趋势报告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e077e6f674395" w:history="1">
                <w:r>
                  <w:rPr>
                    <w:rStyle w:val="Hyperlink"/>
                  </w:rPr>
                  <w:t>https://www.20087.com/9/15/KangGuoMinYaoHangYeFaZhanQuShi.html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过敏药是一类用于缓解和治疗过敏症状的药物，广泛应用于医疗保健领域。抗过敏药包括抗组胺药、皮质类固醇和白三烯受体拮抗剂等，适用于多种不同的过敏反应场景，如花粉症、哮喘和皮肤过敏等。近年来，随着环境污染加剧和人们对健康意识的提升，抗过敏药市场需求稳步增长，并逐步成为许多医疗机构和个人用户管理过敏症状的重要工具之一。</w:t>
      </w:r>
      <w:r>
        <w:rPr>
          <w:rFonts w:hint="eastAsia"/>
        </w:rPr>
        <w:br/>
      </w:r>
      <w:r>
        <w:rPr>
          <w:rFonts w:hint="eastAsia"/>
        </w:rPr>
        <w:t>　　未来，抗过敏药的发展将更加注重技术创新和个性化治疗的提升。一方面，通过改进药物配方和递送系统，有望进一步提高产品的疗效、安全性和患者依从性，使其能够在更复杂的环境中使用。例如，采用缓释技术和靶向递送系统，可以显著提升抗过敏药的效果和减少副作用。另一方面，随着精准医学、基因组学和大数据分析技术的快速发展，抗过敏药将在更多新兴领域中找到应用机会，如个性化医疗管理系统、无人值守设备和远程监控平台等。例如，开发具备智能监控和数据分析功能的智能抗过敏药系统，提供更加高效和个性化的健康管理解决方案。此外，结合绿色环保和社会责任理念，抗过敏药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e077e6f674395" w:history="1">
        <w:r>
          <w:rPr>
            <w:rStyle w:val="Hyperlink"/>
          </w:rPr>
          <w:t>2025-2031年中国抗过敏药行业现状分析与前景趋势报告</w:t>
        </w:r>
      </w:hyperlink>
      <w:r>
        <w:rPr>
          <w:rFonts w:hint="eastAsia"/>
        </w:rPr>
        <w:t>》通过详实的数据分析，全面解析了抗过敏药行业的市场规模、需求动态及价格趋势，深入探讨了抗过敏药产业链上下游的协同关系与竞争格局变化。报告对抗过敏药细分市场进行精准划分，结合重点企业研究，揭示了品牌影响力与市场集中度的现状，为行业参与者提供了清晰的竞争态势洞察。同时，报告结合宏观经济环境、技术发展路径及消费者需求演变，科学预测了抗过敏药行业的未来发展方向，并针对潜在风险提出了切实可行的应对策略。报告为抗过敏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抗过敏药行业界定及应用领域</w:t>
      </w:r>
      <w:r>
        <w:rPr>
          <w:rFonts w:hint="eastAsia"/>
        </w:rPr>
        <w:br/>
      </w:r>
      <w:r>
        <w:rPr>
          <w:rFonts w:hint="eastAsia"/>
        </w:rPr>
        <w:t>　　第一节 抗过敏药行业定义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抗过敏药主要应用领域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2024-2025年全球抗过敏药行业市场调研分析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全球抗过敏药行业经济环境分析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全球抗过敏药市场总体情况分析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一、全球抗过敏药行业的发展特点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二、全球抗过敏药市场结构</w:t>
      </w:r>
      <w:r>
        <w:rPr>
          <w:rFonts w:hint="eastAsia"/>
        </w:rPr>
        <w:br/>
      </w:r>
      <w:r>
        <w:rPr>
          <w:rFonts w:hint="eastAsia"/>
        </w:rPr>
        <w:t>　　　　三、全球抗过敏药行业竞争格局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全球主要国家（地区）抗过敏药市场分析</w:t>
      </w:r>
      <w:r>
        <w:rPr>
          <w:rFonts w:hint="eastAsia"/>
        </w:rPr>
        <w:br/>
      </w:r>
      <w:r>
        <w:rPr>
          <w:rFonts w:hint="eastAsia"/>
        </w:rPr>
        <w:t>　　第四节 2025-2031年全球抗过敏药行业发展趋势预测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2024-2025年抗过敏药行业发展环境分析</w:t>
      </w:r>
      <w:r>
        <w:rPr>
          <w:rFonts w:hint="eastAsia"/>
        </w:rPr>
        <w:br/>
      </w:r>
      <w:r>
        <w:rPr>
          <w:rFonts w:hint="eastAsia"/>
        </w:rPr>
        <w:t>　　第一节 抗过敏药行业环境分析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抗过敏药行业相关政策、法规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中国抗过敏药行业供给、需求分析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2025年中国抗过敏药市场现状</w:t>
      </w:r>
      <w:r>
        <w:rPr>
          <w:rFonts w:hint="eastAsia"/>
        </w:rPr>
        <w:br/>
      </w:r>
      <w:r>
        <w:rPr>
          <w:rFonts w:hint="eastAsia"/>
        </w:rPr>
        <w:t>　　第二节 中国抗过敏药行业产量情况分析及预测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一、抗过敏药总体产能规模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、2019-2024年中国抗过敏药行业产量统计</w:t>
      </w:r>
      <w:r>
        <w:rPr>
          <w:rFonts w:hint="eastAsia"/>
        </w:rPr>
        <w:br/>
      </w:r>
      <w:r>
        <w:rPr>
          <w:rFonts w:hint="eastAsia"/>
        </w:rPr>
        <w:t>　　　　三、抗过敏药生产区域分布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四、2025-2031年中国抗过敏药行业产量预测</w:t>
      </w:r>
      <w:r>
        <w:rPr>
          <w:rFonts w:hint="eastAsia"/>
        </w:rPr>
        <w:br/>
      </w:r>
      <w:r>
        <w:rPr>
          <w:rFonts w:hint="eastAsia"/>
        </w:rPr>
        <w:t>　　第三节 中国抗过敏药市场需求分析及预测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一、中国抗过敏药市场需求特点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二、2019-2024年中国抗过敏药市场需求统计</w:t>
      </w:r>
      <w:r>
        <w:rPr>
          <w:rFonts w:hint="eastAsia"/>
        </w:rPr>
        <w:br/>
      </w:r>
      <w:r>
        <w:rPr>
          <w:rFonts w:hint="eastAsia"/>
        </w:rPr>
        <w:t>　　　　三、抗过敏药市场饱和度</w:t>
      </w:r>
      <w:r>
        <w:rPr>
          <w:rFonts w:hint="eastAsia"/>
        </w:rPr>
        <w:br/>
      </w:r>
      <w:r>
        <w:rPr>
          <w:rFonts w:hint="eastAsia"/>
        </w:rPr>
        <w:t>　　　　四、影响抗过敏药市场需求的因素</w:t>
      </w:r>
      <w:r>
        <w:rPr>
          <w:rFonts w:hint="eastAsia"/>
        </w:rPr>
        <w:br/>
      </w:r>
      <w:r>
        <w:rPr>
          <w:rFonts w:hint="eastAsia"/>
        </w:rPr>
        <w:t>　　　　五、抗过敏药市场潜力分析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六、2025-2031年中国抗过敏药市场需求预测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中国抗过敏药行业进出口分析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一、2019-2024年抗过敏药进口量及增速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三、2025-2031年抗过敏药进口量及增速预测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一、2019-2024年抗过敏药出口量及增速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三、2025-2031年抗过敏药出口量及增速预测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中国抗过敏药行业重点地区调研分析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一、中国抗过敏药行业区域市场分布情况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二、**地区抗过敏药行业市场需求规模情况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三、**地区抗过敏药行业市场需求规模情况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四、**地区抗过敏药行业市场需求规模情况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五、**地区抗过敏药行业市场需求规模情况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六、**地区抗过敏药行业市场需求规模情况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中国抗过敏药细分行业调研</w:t>
      </w:r>
      <w:r>
        <w:rPr>
          <w:rFonts w:hint="eastAsia"/>
        </w:rPr>
        <w:br/>
      </w:r>
      <w:r>
        <w:rPr>
          <w:rFonts w:hint="eastAsia"/>
        </w:rPr>
        <w:t>　　第一节 主要抗过敏药细分行业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抗过敏药行业重点企业发展调研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中国抗过敏药企业营销及发展建议</w:t>
      </w:r>
      <w:r>
        <w:rPr>
          <w:rFonts w:hint="eastAsia"/>
        </w:rPr>
        <w:br/>
      </w:r>
      <w:r>
        <w:rPr>
          <w:rFonts w:hint="eastAsia"/>
        </w:rPr>
        <w:t>　　第一节 抗过敏药企业营销策略分析及建议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抗过敏药企业营销策略分析</w:t>
      </w:r>
      <w:r>
        <w:rPr>
          <w:rFonts w:hint="eastAsia"/>
        </w:rPr>
        <w:br/>
      </w:r>
      <w:r>
        <w:rPr>
          <w:rFonts w:hint="eastAsia"/>
        </w:rPr>
        <w:t>　　　　一、抗过敏药企业营销策略</w:t>
      </w:r>
      <w:r>
        <w:rPr>
          <w:rFonts w:hint="eastAsia"/>
        </w:rPr>
        <w:br/>
      </w:r>
      <w:r>
        <w:rPr>
          <w:rFonts w:hint="eastAsia"/>
        </w:rPr>
        <w:t>　　　　二、抗过敏药企业经验借鉴</w:t>
      </w:r>
      <w:r>
        <w:rPr>
          <w:rFonts w:hint="eastAsia"/>
        </w:rPr>
        <w:br/>
      </w:r>
      <w:r>
        <w:rPr>
          <w:rFonts w:hint="eastAsia"/>
        </w:rPr>
        <w:t>　　第三节 抗过敏药企业营销模式演化与创新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抗过敏药企业经营发展分析及建议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一、抗过敏药企业存在的问题</w:t>
      </w:r>
      <w:r>
        <w:rPr>
          <w:rFonts w:hint="eastAsia"/>
        </w:rPr>
        <w:br/>
      </w:r>
      <w:r>
        <w:rPr>
          <w:rFonts w:hint="eastAsia"/>
        </w:rPr>
        <w:t>　　　　二、抗过敏药企业应对的策略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抗过敏药行业发展趋势及投资风险预警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2025年抗过敏药市场前景分析</w:t>
      </w:r>
      <w:r>
        <w:rPr>
          <w:rFonts w:hint="eastAsia"/>
        </w:rPr>
        <w:br/>
      </w:r>
      <w:r>
        <w:rPr>
          <w:rFonts w:hint="eastAsia"/>
        </w:rPr>
        <w:t>　　第二节 2025年抗过敏药行业发展趋势预测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影响抗过敏药行业发展的主要因素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一、2025年影响抗过敏药行业运行的有利因素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二、2025年影响抗过敏药行业运行的稳定因素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三、2025年影响抗过敏药行业运行的不利因素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四、2025年我国抗过敏药行业发展面临的挑战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五、2025年我国抗过敏药行业发展面临的机遇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专家对抗过敏药行业投资风险预警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一、2025-2031年抗过敏药行业市场风险及控制策略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二、2025-2031年抗过敏药行业政策风险及控制策略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三、2025-2031年抗过敏药行业经营风险及控制策略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四、2025-2031年抗过敏药同业竞争风险及控制策略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五、2025-2031年抗过敏药行业其他风险及控制策略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抗过敏药行业投资战略研究</w:t>
      </w:r>
      <w:r>
        <w:rPr>
          <w:rFonts w:hint="eastAsia"/>
        </w:rPr>
        <w:br/>
      </w:r>
      <w:r>
        <w:rPr>
          <w:rFonts w:hint="eastAsia"/>
        </w:rPr>
        <w:t>　　第一节 抗过敏药行业发展战略研究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对我国抗过敏药品牌的战略思考</w:t>
      </w:r>
      <w:r>
        <w:rPr>
          <w:rFonts w:hint="eastAsia"/>
        </w:rPr>
        <w:br/>
      </w:r>
      <w:r>
        <w:rPr>
          <w:rFonts w:hint="eastAsia"/>
        </w:rPr>
        <w:t>　　　　一、抗过敏药品牌的重要性</w:t>
      </w:r>
      <w:r>
        <w:rPr>
          <w:rFonts w:hint="eastAsia"/>
        </w:rPr>
        <w:br/>
      </w:r>
      <w:r>
        <w:rPr>
          <w:rFonts w:hint="eastAsia"/>
        </w:rPr>
        <w:t>　　　　二、抗过敏药实施品牌战略的意义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三、抗过敏药企业品牌的现状分析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四、我国抗过敏药企业的品牌战略</w:t>
      </w:r>
      <w:r>
        <w:rPr>
          <w:rFonts w:hint="eastAsia"/>
        </w:rPr>
        <w:br/>
      </w:r>
      <w:r>
        <w:rPr>
          <w:rFonts w:hint="eastAsia"/>
        </w:rPr>
        <w:t>　　　　五、抗过敏药品牌战略管理的策略</w:t>
      </w:r>
      <w:r>
        <w:rPr>
          <w:rFonts w:hint="eastAsia"/>
        </w:rPr>
        <w:br/>
      </w:r>
      <w:r>
        <w:rPr>
          <w:rFonts w:hint="eastAsia"/>
        </w:rPr>
        <w:t>　　第三节 抗过敏药经营策略分析</w:t>
      </w:r>
      <w:r>
        <w:rPr>
          <w:rFonts w:hint="eastAsia"/>
        </w:rPr>
        <w:br/>
      </w:r>
      <w:r>
        <w:rPr>
          <w:rFonts w:hint="eastAsia"/>
        </w:rPr>
        <w:t>　　　　一、抗过敏药市场细分策略</w:t>
      </w:r>
      <w:r>
        <w:rPr>
          <w:rFonts w:hint="eastAsia"/>
        </w:rPr>
        <w:br/>
      </w:r>
      <w:r>
        <w:rPr>
          <w:rFonts w:hint="eastAsia"/>
        </w:rPr>
        <w:t>　　　　二、抗过敏药市场创新策略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四、抗过敏药新产品差异化战略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(中:智:林)抗过敏药行业投资战略研究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一、2025-2031年抗过敏药行业投资战略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2019-2024年中国抗过敏药市场规模及增长情况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2019-2024年中国抗过敏药行业产量及增长趋势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2025-2031年中国抗过敏药行业产量预测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2019-2024年中国抗过敏药行业市场需求及增长情况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2025-2031年中国抗过敏药行业市场需求预测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**地区抗过敏药市场规模及增长情况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**地区抗过敏药行业市场需求情况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**地区抗过敏药市场规模及增长情况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**地区抗过敏药行业市场需求情况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2019-2024年中国抗过敏药行业出口情况分析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抗过敏药重点企业经营情况分析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2025年抗过敏药行业壁垒</w:t>
      </w:r>
      <w:r>
        <w:rPr>
          <w:rFonts w:hint="eastAsia"/>
        </w:rPr>
        <w:br/>
      </w:r>
      <w:r>
        <w:rPr>
          <w:rFonts w:hint="eastAsia"/>
        </w:rPr>
        <w:t>　　图表 2025年抗过敏药市场前景分析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2025-2031年中国抗过敏药市场规模预测</w:t>
      </w:r>
      <w:r>
        <w:rPr>
          <w:rFonts w:hint="eastAsia"/>
        </w:rPr>
        <w:br/>
      </w:r>
      <w:r>
        <w:rPr>
          <w:rFonts w:hint="eastAsia"/>
        </w:rPr>
        <w:t>　　图表 2025年抗过敏药发展趋势预测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e077e6f674395" w:history="1">
        <w:r>
          <w:rPr>
            <w:rStyle w:val="Hyperlink"/>
          </w:rPr>
          <w:t>2025-2031年中国抗过敏药行业现状分析与前景趋势报告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e077e6f674395" w:history="1">
        <w:r>
          <w:rPr>
            <w:rStyle w:val="Hyperlink"/>
          </w:rPr>
          <w:t>https://www.20087.com/9/15/KangGuoMinYaoHangYeFaZhanQuShi.html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过敏常用药、抗过敏药最多可以连续吃几天、过敏了怎么办最快方法、抗过敏药物可以长期服用吗、荨麻疹去药店买什么药、抗过敏药吃多了有什么副作用、吃过敏药对身体有伤害吗、抗过敏药一般吃几天、扑尔敏和氯雷他定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47c9373ca489e" w:history="1">
      <w:r>
        <w:rPr>
          <w:rStyle w:val="Hyperlink"/>
        </w:rPr>
        <w:t>2025-2031年中国抗过敏药行业现状分析与前景趋势报告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KangGuoMinYaoHangYeFaZhanQuShi.html" TargetMode="External" Id="R224e077e6f67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KangGuoMinYaoHangYeFaZhanQuShi.html" TargetMode="External" Id="Rb8b47c9373ca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2024-09-14T07:33:00Z</dcterms:created>
  <dcterms:modified xsi:type="dcterms:W3CDTF">2024-09-14T08:33:00Z</dcterms:modified>
  <dc:subject>2025-2031年中国抗过敏药行业现状分析与前景趋势报告</dc:subject>
  <dc:title>2025-2031年中国抗过敏药行业现状分析与前景趋势报告</dc:title>
  <cp:keywords>2025-2031年中国抗过敏药行业现状分析与前景趋势报告</cp:keywords>
  <dc:description>2025-2031年中国抗过敏药行业现状分析与前景趋势报告</dc:description>
</cp:coreProperties>
</file>