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580e1a7d914556" w:history="1">
              <w:r>
                <w:rPr>
                  <w:rStyle w:val="Hyperlink"/>
                </w:rPr>
                <w:t>2025-2031年中国颈椎病药物市场现状与发展趋势研究报告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580e1a7d914556" w:history="1">
              <w:r>
                <w:rPr>
                  <w:rStyle w:val="Hyperlink"/>
                </w:rPr>
                <w:t>2025-2031年中国颈椎病药物市场现状与发展趋势研究报告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3655059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580e1a7d914556" w:history="1">
                <w:r>
                  <w:rPr>
                    <w:rStyle w:val="Hyperlink"/>
                  </w:rPr>
                  <w:t>https://www.20087.com/9/05/JingZhuiBingYaoWuFaZhanQuShiFenXi.html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颈椎病药物是治疗颈椎病的常用手段，在全球范围内具有广泛的应用。目前，颈椎病药物市场正面临着患者基数大、发病率上升的挑战。随着医药科技的进步，颈椎病药物在疗效、副作用控制、患者依从性等方面进行了持续优化。同时，为了满足不同患者的需求，市场上也出现了多种剂型和规格的颈椎病药物。</w:t>
      </w:r>
      <w:r>
        <w:rPr>
          <w:rFonts w:hint="eastAsia"/>
        </w:rPr>
        <w:br/>
      </w:r>
      <w:r>
        <w:rPr>
          <w:rFonts w:hint="eastAsia"/>
        </w:rPr>
        <w:t>　　未来，颈椎病药物市场的发展前景广阔。随着全球老龄化趋势的加剧和颈椎病患者的增加，颈椎病药物的市场需求将持续增长。此外，随着药品研发和审批流程的加快，新型颈椎病药物的研发和上市将为患者提供更多治疗选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580e1a7d914556" w:history="1">
        <w:r>
          <w:rPr>
            <w:rStyle w:val="Hyperlink"/>
          </w:rPr>
          <w:t>2025-2031年中国颈椎病药物市场现状与发展趋势研究报告</w:t>
        </w:r>
      </w:hyperlink>
      <w:r>
        <w:rPr>
          <w:rFonts w:hint="eastAsia"/>
        </w:rPr>
        <w:t>》全面分析了我国颈椎病药物行业的现状、市场需求、市场规模以及价格动态，探讨了颈椎病药物产业链的结构与发展。颈椎病药物报告对颈椎病药物细分市场进行了剖析，同时基于科学数据，对颈椎病药物市场前景及发展趋势进行了预测。报告还聚焦颈椎病药物重点企业，并对其品牌影响力、市场竞争力以及行业集中度进行了评估。颈椎病药物报告为投资者、产业链相关企业及政府决策部门提供了专业、客观的参考，是了解和把握颈椎病药物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颈椎病药物产业概述</w:t>
      </w:r>
      <w:r>
        <w:rPr>
          <w:rFonts w:hint="eastAsia"/>
        </w:rPr>
        <w:br/>
      </w:r>
      <w:r>
        <w:rPr>
          <w:rFonts w:hint="eastAsia"/>
        </w:rPr>
        <w:t>　　第一节 颈椎病药物定义</w:t>
      </w:r>
      <w:r>
        <w:rPr>
          <w:rFonts w:hint="eastAsia"/>
        </w:rPr>
        <w:br/>
      </w:r>
      <w:r>
        <w:rPr>
          <w:rFonts w:hint="eastAsia"/>
        </w:rPr>
        <w:t>　　第二节 颈椎病药物行业特点</w:t>
      </w:r>
      <w:r>
        <w:rPr>
          <w:rFonts w:hint="eastAsia"/>
        </w:rPr>
        <w:br/>
      </w:r>
      <w:r>
        <w:rPr>
          <w:rFonts w:hint="eastAsia"/>
        </w:rPr>
        <w:t>　　第三节 颈椎病药物产业链分析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2024-2025年中国颈椎病药物行业运行环境分析</w:t>
      </w:r>
      <w:r>
        <w:rPr>
          <w:rFonts w:hint="eastAsia"/>
        </w:rPr>
        <w:br/>
      </w:r>
      <w:r>
        <w:rPr>
          <w:rFonts w:hint="eastAsia"/>
        </w:rPr>
        <w:t>　　第一节 中国颈椎病药物运行经济环境分析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中国颈椎病药物产业政策环境分析</w:t>
      </w:r>
      <w:r>
        <w:rPr>
          <w:rFonts w:hint="eastAsia"/>
        </w:rPr>
        <w:br/>
      </w:r>
      <w:r>
        <w:rPr>
          <w:rFonts w:hint="eastAsia"/>
        </w:rPr>
        <w:t>　　　　一、颈椎病药物行业监管体制</w:t>
      </w:r>
      <w:r>
        <w:rPr>
          <w:rFonts w:hint="eastAsia"/>
        </w:rPr>
        <w:br/>
      </w:r>
      <w:r>
        <w:rPr>
          <w:rFonts w:hint="eastAsia"/>
        </w:rPr>
        <w:t>　　　　二、颈椎病药物行业主要法规</w:t>
      </w:r>
      <w:r>
        <w:rPr>
          <w:rFonts w:hint="eastAsia"/>
        </w:rPr>
        <w:br/>
      </w:r>
      <w:r>
        <w:rPr>
          <w:rFonts w:hint="eastAsia"/>
        </w:rPr>
        <w:t>　　　　三、主要颈椎病药物产业政策</w:t>
      </w:r>
      <w:r>
        <w:rPr>
          <w:rFonts w:hint="eastAsia"/>
        </w:rPr>
        <w:br/>
      </w:r>
      <w:r>
        <w:rPr>
          <w:rFonts w:hint="eastAsia"/>
        </w:rPr>
        <w:t>　　第三节 中国颈椎病药物产业社会环境分析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国外颈椎病药物行业发展态势分析</w:t>
      </w:r>
      <w:r>
        <w:rPr>
          <w:rFonts w:hint="eastAsia"/>
        </w:rPr>
        <w:br/>
      </w:r>
      <w:r>
        <w:rPr>
          <w:rFonts w:hint="eastAsia"/>
        </w:rPr>
        <w:t>　　第一节 国外颈椎病药物市场发展现状分析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国外主要国家颈椎病药物市场现状</w:t>
      </w:r>
      <w:r>
        <w:rPr>
          <w:rFonts w:hint="eastAsia"/>
        </w:rPr>
        <w:br/>
      </w:r>
      <w:r>
        <w:rPr>
          <w:rFonts w:hint="eastAsia"/>
        </w:rPr>
        <w:t>　　第三节 国外颈椎病药物行业发展趋势预测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中国颈椎病药物行业市场分析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2019-2024年中国颈椎病药物行业规模情况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2019-2024年中国颈椎病药物市场规模情况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2019-2024年中国颈椎病药物行业盈利情况分析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2019-2024年中国颈椎病药物市场需求状况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2019-2024年中国颈椎病药物行业市场供给状况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2019-2024年颈椎病药物行业市场供需平衡状况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中国重点地区颈椎病药物行业市场调研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重点地区（一）颈椎病药物市场调研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重点地区（二）颈椎病药物市场调研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重点地区（三）颈椎病药物市场调研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重点地区（四）颈椎病药物市场调研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重点地区（五）颈椎病药物市场调研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中国颈椎病药物行业价格走势及影响因素分析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国内颈椎病药物行业价格回顾</w:t>
      </w:r>
      <w:r>
        <w:rPr>
          <w:rFonts w:hint="eastAsia"/>
        </w:rPr>
        <w:br/>
      </w:r>
      <w:r>
        <w:rPr>
          <w:rFonts w:hint="eastAsia"/>
        </w:rPr>
        <w:t>　　第二节 国内颈椎病药物行业价格走势预测</w:t>
      </w:r>
      <w:r>
        <w:rPr>
          <w:rFonts w:hint="eastAsia"/>
        </w:rPr>
        <w:br/>
      </w:r>
      <w:r>
        <w:rPr>
          <w:rFonts w:hint="eastAsia"/>
        </w:rPr>
        <w:t>　　第三节 国内颈椎病药物行业价格影响因素分析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中国颈椎病药物行业客户调研</w:t>
      </w:r>
      <w:r>
        <w:rPr>
          <w:rFonts w:hint="eastAsia"/>
        </w:rPr>
        <w:br/>
      </w:r>
      <w:r>
        <w:rPr>
          <w:rFonts w:hint="eastAsia"/>
        </w:rPr>
        <w:t>　　　　一、颈椎病药物行业客户偏好调查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二、客户对颈椎病药物品牌的首要认知渠道</w:t>
      </w:r>
      <w:r>
        <w:rPr>
          <w:rFonts w:hint="eastAsia"/>
        </w:rPr>
        <w:br/>
      </w:r>
      <w:r>
        <w:rPr>
          <w:rFonts w:hint="eastAsia"/>
        </w:rPr>
        <w:t>　　　　三、颈椎病药物品牌忠诚度调查</w:t>
      </w:r>
      <w:r>
        <w:rPr>
          <w:rFonts w:hint="eastAsia"/>
        </w:rPr>
        <w:br/>
      </w:r>
      <w:r>
        <w:rPr>
          <w:rFonts w:hint="eastAsia"/>
        </w:rPr>
        <w:t>　　　　四、颈椎病药物行业客户消费理念调研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中国颈椎病药物行业竞争格局分析</w:t>
      </w:r>
      <w:r>
        <w:rPr>
          <w:rFonts w:hint="eastAsia"/>
        </w:rPr>
        <w:br/>
      </w:r>
      <w:r>
        <w:rPr>
          <w:rFonts w:hint="eastAsia"/>
        </w:rPr>
        <w:t>　　第一节 2025年颈椎病药物行业集中度分析</w:t>
      </w:r>
      <w:r>
        <w:rPr>
          <w:rFonts w:hint="eastAsia"/>
        </w:rPr>
        <w:br/>
      </w:r>
      <w:r>
        <w:rPr>
          <w:rFonts w:hint="eastAsia"/>
        </w:rPr>
        <w:t>　　　　一、颈椎病药物市场集中度分析</w:t>
      </w:r>
      <w:r>
        <w:rPr>
          <w:rFonts w:hint="eastAsia"/>
        </w:rPr>
        <w:br/>
      </w:r>
      <w:r>
        <w:rPr>
          <w:rFonts w:hint="eastAsia"/>
        </w:rPr>
        <w:t>　　　　二、颈椎病药物企业集中度分析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2024-2025年颈椎病药物行业竞争格局分析</w:t>
      </w:r>
      <w:r>
        <w:rPr>
          <w:rFonts w:hint="eastAsia"/>
        </w:rPr>
        <w:br/>
      </w:r>
      <w:r>
        <w:rPr>
          <w:rFonts w:hint="eastAsia"/>
        </w:rPr>
        <w:t>　　　　一、颈椎病药物行业竞争策略分析</w:t>
      </w:r>
      <w:r>
        <w:rPr>
          <w:rFonts w:hint="eastAsia"/>
        </w:rPr>
        <w:br/>
      </w:r>
      <w:r>
        <w:rPr>
          <w:rFonts w:hint="eastAsia"/>
        </w:rPr>
        <w:t>　　　　二、颈椎病药物行业竞争格局展望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三、我国颈椎病药物市场竞争趋势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颈椎病药物行业重点企业发展调研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颈椎病药物行业企业经营策略研究分析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颈椎病药物企业多样化经营策略分析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一、颈椎病药物企业多样化经营情况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二、现行颈椎病药物行业多样化经营的方向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大型颈椎病药物企业集团未来发展策略分析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对中小颈椎病药物企业生产经营的建议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颈椎病药物行业投资风险与控制策略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颈椎病药物行业SWOT模型分析</w:t>
      </w:r>
      <w:r>
        <w:rPr>
          <w:rFonts w:hint="eastAsia"/>
        </w:rPr>
        <w:br/>
      </w:r>
      <w:r>
        <w:rPr>
          <w:rFonts w:hint="eastAsia"/>
        </w:rPr>
        <w:t>　　　　一、颈椎病药物行业优势分析</w:t>
      </w:r>
      <w:r>
        <w:rPr>
          <w:rFonts w:hint="eastAsia"/>
        </w:rPr>
        <w:br/>
      </w:r>
      <w:r>
        <w:rPr>
          <w:rFonts w:hint="eastAsia"/>
        </w:rPr>
        <w:t>　　　　二、颈椎病药物行业劣势分析</w:t>
      </w:r>
      <w:r>
        <w:rPr>
          <w:rFonts w:hint="eastAsia"/>
        </w:rPr>
        <w:br/>
      </w:r>
      <w:r>
        <w:rPr>
          <w:rFonts w:hint="eastAsia"/>
        </w:rPr>
        <w:t>　　　　三、颈椎病药物行业机会分析</w:t>
      </w:r>
      <w:r>
        <w:rPr>
          <w:rFonts w:hint="eastAsia"/>
        </w:rPr>
        <w:br/>
      </w:r>
      <w:r>
        <w:rPr>
          <w:rFonts w:hint="eastAsia"/>
        </w:rPr>
        <w:t>　　　　四、颈椎病药物行业风险分析</w:t>
      </w:r>
      <w:r>
        <w:rPr>
          <w:rFonts w:hint="eastAsia"/>
        </w:rPr>
        <w:br/>
      </w:r>
      <w:r>
        <w:rPr>
          <w:rFonts w:hint="eastAsia"/>
        </w:rPr>
        <w:t>　　第二节 颈椎病药物行业投资风险及控制策略分析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一、颈椎病药物市场风险及控制策略</w:t>
      </w:r>
      <w:r>
        <w:rPr>
          <w:rFonts w:hint="eastAsia"/>
        </w:rPr>
        <w:br/>
      </w:r>
      <w:r>
        <w:rPr>
          <w:rFonts w:hint="eastAsia"/>
        </w:rPr>
        <w:t>　　　　二、颈椎病药物行业政策风险及控制策略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三、颈椎病药物行业经营风险及控制策略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四、颈椎病药物同业竞争风险及控制策略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五、颈椎病药物行业其他风险及控制策略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2025-2031年中国颈椎病药物行业投资潜力及发展趋势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2025-2031年颈椎病药物行业投资潜力分析</w:t>
      </w:r>
      <w:r>
        <w:rPr>
          <w:rFonts w:hint="eastAsia"/>
        </w:rPr>
        <w:br/>
      </w:r>
      <w:r>
        <w:rPr>
          <w:rFonts w:hint="eastAsia"/>
        </w:rPr>
        <w:t>　　　　一、颈椎病药物行业重点可投资领域</w:t>
      </w:r>
      <w:r>
        <w:rPr>
          <w:rFonts w:hint="eastAsia"/>
        </w:rPr>
        <w:br/>
      </w:r>
      <w:r>
        <w:rPr>
          <w:rFonts w:hint="eastAsia"/>
        </w:rPr>
        <w:t>　　　　二、颈椎病药物行业目标市场需求潜力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三、颈椎病药物行业投资潜力综合评判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中智^林 2025-2031年中国颈椎病药物行业发展趋势分析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一、2025年颈椎病药物市场前景分析</w:t>
      </w:r>
      <w:r>
        <w:rPr>
          <w:rFonts w:hint="eastAsia"/>
        </w:rPr>
        <w:br/>
      </w:r>
      <w:r>
        <w:rPr>
          <w:rFonts w:hint="eastAsia"/>
        </w:rPr>
        <w:t>　　　　二、2025年颈椎病药物发展趋势预测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三、2025-2031年我国颈椎病药物行业发展剖析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五、未来颈椎病药物行业发展变局剖析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2019-2024年中国颈椎病药物市场规模及增长情况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2019-2024年中国颈椎病药物行业产量及增长趋势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2025-2031年中国颈椎病药物行业产量预测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2019-2024年中国颈椎病药物行业市场需求及增长情况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2025-2031年中国颈椎病药物行业市场需求预测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2019-2024年中国颈椎病药物行业利润及增长情况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**地区颈椎病药物市场规模及增长情况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**地区颈椎病药物行业市场需求情况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**地区颈椎病药物市场规模及增长情况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**地区颈椎病药物行业市场需求情况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2019-2024年中国颈椎病药物行业出口情况分析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2019-2024年中国颈椎病药物行业产品市场价格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2025-2031年中国颈椎病药物行业产品市场价格走势预测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颈椎病药物重点企业经营情况分析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颈椎病药物重点企业经营情况分析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2025-2031年中国颈椎病药物市场规模预测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2025-2031年中国颈椎病药物行业利润预测</w:t>
      </w:r>
      <w:r>
        <w:rPr>
          <w:rFonts w:hint="eastAsia"/>
        </w:rPr>
        <w:br/>
      </w:r>
      <w:r>
        <w:rPr>
          <w:rFonts w:hint="eastAsia"/>
        </w:rPr>
        <w:t>　　图表 2025年颈椎病药物行业壁垒</w:t>
      </w:r>
      <w:r>
        <w:rPr>
          <w:rFonts w:hint="eastAsia"/>
        </w:rPr>
        <w:br/>
      </w:r>
      <w:r>
        <w:rPr>
          <w:rFonts w:hint="eastAsia"/>
        </w:rPr>
        <w:t>　　图表 2025年颈椎病药物市场前景分析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2025-2031年中国颈椎病药物市场需求预测</w:t>
      </w:r>
      <w:r>
        <w:rPr>
          <w:rFonts w:hint="eastAsia"/>
        </w:rPr>
        <w:br/>
      </w:r>
      <w:r>
        <w:rPr>
          <w:rFonts w:hint="eastAsia"/>
        </w:rPr>
        <w:t>　　图表 2025年颈椎病药物发展趋势预测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580e1a7d914556" w:history="1">
        <w:r>
          <w:rPr>
            <w:rStyle w:val="Hyperlink"/>
          </w:rPr>
          <w:t>2025-2031年中国颈椎病药物市场现状与发展趋势研究报告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3655059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580e1a7d914556" w:history="1">
        <w:r>
          <w:rPr>
            <w:rStyle w:val="Hyperlink"/>
          </w:rPr>
          <w:t>https://www.20087.com/9/05/JingZhuiBingYaoWuFaZhanQuShiFenXi.html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甲钴胺片能治颈椎病吗、颈椎病药物治疗有用吗、颈椎病的克星四种药、颈椎病药物治疗、颈椎病头晕吃氟桂利嗪有用吗、颈椎病药物治疗治宜多选题、颈椎病的七种类型及症状、颈椎病药物治疗质疑、颈椎病正确睡姿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5871e9124b4ed6" w:history="1">
      <w:r>
        <w:rPr>
          <w:rStyle w:val="Hyperlink"/>
        </w:rPr>
        <w:t>2025-2031年中国颈椎病药物市场现状与发展趋势研究报告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5/JingZhuiBingYaoWuFaZhanQuShiFenXi.html" TargetMode="External" Id="R87580e1a7d9145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5/JingZhuiBingYaoWuFaZhanQuShiFenXi.html" TargetMode="External" Id="Re45871e9124b4e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2025-02-18T00:32:00Z</dcterms:created>
  <dcterms:modified xsi:type="dcterms:W3CDTF">2025-02-18T01:32:00Z</dcterms:modified>
  <dc:subject>2025-2031年中国颈椎病药物市场现状与发展趋势研究报告</dc:subject>
  <dc:title>2025-2031年中国颈椎病药物市场现状与发展趋势研究报告</dc:title>
  <cp:keywords>2025-2031年中国颈椎病药物市场现状与发展趋势研究报告</cp:keywords>
  <dc:description>2025-2031年中国颈椎病药物市场现状与发展趋势研究报告</dc:description>
</cp:coreProperties>
</file>