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4c813749b48f6" w:history="1">
              <w:r>
                <w:rPr>
                  <w:rStyle w:val="Hyperlink"/>
                </w:rPr>
                <w:t>2026-2032年中国卫生信息化行业研究与前景趋势分析报告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4c813749b48f6" w:history="1">
              <w:r>
                <w:rPr>
                  <w:rStyle w:val="Hyperlink"/>
                </w:rPr>
                <w:t>2026-2032年中国卫生信息化行业研究与前景趋势分析报告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4c813749b48f6" w:history="1">
                <w:r>
                  <w:rPr>
                    <w:rStyle w:val="Hyperlink"/>
                  </w:rPr>
                  <w:t>https://www.20087.com/9/25/WeiShengXinXiHuaDeXianZhuangYuQianJing.html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信息化是利用信息技术对医疗卫生服务、管理与决策全过程进行数字化重构，涵盖电子健康档案（EHR）、医院信息系统（HIS）、医学影像存档与通信系统（PACS）、区域健康信息平台及公共卫生监测网络等。当前各级医疗机构普遍完成基础系统部署，三级医院正推进互联互通标准化成熟度测评与智慧医院建设。在疫情防控中，健康码、核酸检测信息系统等凸显数据整合价值。然而，系统间数据标准不一、接口封闭、基层机构IT能力薄弱，导致“信息孤岛”依然存在；患者隐私保护机制与数据确权规则亦不完善，制约数据深度利用。</w:t>
      </w:r>
      <w:r>
        <w:rPr>
          <w:rFonts w:hint="eastAsia"/>
        </w:rPr>
        <w:br/>
      </w:r>
      <w:r>
        <w:rPr>
          <w:rFonts w:hint="eastAsia"/>
        </w:rPr>
        <w:t>　　未来，卫生信息化将向全域协同、智能决策与可信数据治理跃升。基于全国统一的健康医疗大数据中心，跨机构、跨区域数据将通过隐私计算（如联邦学习、安全多方计算）实现“可用不可见”的安全共享。AI临床辅助系统将嵌入诊疗全流程，支持影像识别、用药审核与慢病风险预警。区块链技术将用于电子病历存证与科研数据溯源，保障数据真实性与患者授权可控。在政策驱动下，国家将加快制定健康数据要素化流通规则，推动医疗数据资产入表与价值释放。长远看，卫生信息化将从支撑工具转型为驱动优质资源下沉、提升全民健康公平性的核心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4c813749b48f6" w:history="1">
        <w:r>
          <w:rPr>
            <w:rStyle w:val="Hyperlink"/>
          </w:rPr>
          <w:t>2026-2032年中国卫生信息化行业研究与前景趋势分析报告</w:t>
        </w:r>
      </w:hyperlink>
      <w:r>
        <w:rPr>
          <w:rFonts w:hint="eastAsia"/>
        </w:rPr>
        <w:t>》通过严谨的分析、翔实的数据及直观的图表，系统解析了卫生信息化行业的市场规模、需求变化、价格波动及产业链结构。报告全面评估了当前卫生信息化市场现状，科学预测了未来市场前景与发展趋势，重点剖析了卫生信息化细分市场的机遇与挑战。同时，报告对卫生信息化重点企业的竞争地位及市场集中度进行了评估，为卫生信息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卫生信息化产业概述</w:t>
      </w:r>
      <w:r>
        <w:rPr>
          <w:rFonts w:hint="eastAsia"/>
        </w:rPr>
        <w:br/>
      </w:r>
      <w:r>
        <w:rPr>
          <w:rFonts w:hint="eastAsia"/>
        </w:rPr>
        <w:t>　　第一节 卫生信息化定义</w:t>
      </w:r>
      <w:r>
        <w:rPr>
          <w:rFonts w:hint="eastAsia"/>
        </w:rPr>
        <w:br/>
      </w:r>
      <w:r>
        <w:rPr>
          <w:rFonts w:hint="eastAsia"/>
        </w:rPr>
        <w:t>　　第二节 卫生信息化行业特点</w:t>
      </w:r>
      <w:r>
        <w:rPr>
          <w:rFonts w:hint="eastAsia"/>
        </w:rPr>
        <w:br/>
      </w:r>
      <w:r>
        <w:rPr>
          <w:rFonts w:hint="eastAsia"/>
        </w:rPr>
        <w:t>　　第三节 卫生信息化产业链分析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中国卫生信息化行业运行环境分析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卫生信息化运行经济环境分析</w:t>
      </w:r>
      <w:r>
        <w:rPr>
          <w:rFonts w:hint="eastAsia"/>
        </w:rPr>
        <w:br/>
      </w:r>
      <w:r>
        <w:rPr>
          <w:rFonts w:hint="eastAsia"/>
        </w:rPr>
        <w:t>　　第二节 卫生信息化产业政策环境分析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一、卫生信息化行业监管体制</w:t>
      </w:r>
      <w:r>
        <w:rPr>
          <w:rFonts w:hint="eastAsia"/>
        </w:rPr>
        <w:br/>
      </w:r>
      <w:r>
        <w:rPr>
          <w:rFonts w:hint="eastAsia"/>
        </w:rPr>
        <w:t>　　　　二、卫生信息化行业主要法规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三、主要卫生信息化产业政策</w:t>
      </w:r>
      <w:r>
        <w:rPr>
          <w:rFonts w:hint="eastAsia"/>
        </w:rPr>
        <w:br/>
      </w:r>
      <w:r>
        <w:rPr>
          <w:rFonts w:hint="eastAsia"/>
        </w:rPr>
        <w:t>　　第三节 卫生信息化产业社会环境分析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2025-2026年卫生信息化行业技术发展现状及趋势分析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卫生信息化行业技术发展现状分析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国内外卫生信息化行业技术差距分析及差距形成的主要原因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卫生信息化行业技术发展方向、趋势预测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提升卫生信息化行业技术能力策略建议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全球卫生信息化行业发展态势分析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全球卫生信息化市场发展现状分析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国外主要国家卫生信息化市场现状</w:t>
      </w:r>
      <w:r>
        <w:rPr>
          <w:rFonts w:hint="eastAsia"/>
        </w:rPr>
        <w:br/>
      </w:r>
      <w:r>
        <w:rPr>
          <w:rFonts w:hint="eastAsia"/>
        </w:rPr>
        <w:t>　　第三节 全球卫生信息化行业发展趋势预测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中国卫生信息化行业市场分析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2020-2025年中国卫生信息化行业规模情况</w:t>
      </w:r>
      <w:r>
        <w:rPr>
          <w:rFonts w:hint="eastAsia"/>
        </w:rPr>
        <w:br/>
      </w:r>
      <w:r>
        <w:rPr>
          <w:rFonts w:hint="eastAsia"/>
        </w:rPr>
        <w:t>　　　　一、卫生信息化行业市场规模情况分析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二、卫生信息化行业单位规模情况</w:t>
      </w:r>
      <w:r>
        <w:rPr>
          <w:rFonts w:hint="eastAsia"/>
        </w:rPr>
        <w:br/>
      </w:r>
      <w:r>
        <w:rPr>
          <w:rFonts w:hint="eastAsia"/>
        </w:rPr>
        <w:t>　　　　三、卫生信息化行业人员规模情况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2020-2025年中国卫生信息化行业财务能力分析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一、卫生信息化行业盈利能力分析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二、卫生信息化行业偿债能力分析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三、卫生信息化行业营运能力分析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四、卫生信息化行业发展能力分析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2025-2026年中国卫生信息化行业热点动态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2026年中国卫生信息化行业面临的挑战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中国重点地区卫生信息化行业市场调研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重点地区（一）卫生信息化市场调研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重点地区（二）卫生信息化市场调研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重点地区（三）卫生信息化市场调研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重点地区（四）卫生信息化市场调研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重点地区（五）卫生信息化市场调研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国内卫生信息化行业价格回顾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国内卫生信息化行业价格走势预测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国内卫生信息化行业价格影响因素分析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中国卫生信息化行业客户调研</w:t>
      </w:r>
      <w:r>
        <w:rPr>
          <w:rFonts w:hint="eastAsia"/>
        </w:rPr>
        <w:br/>
      </w:r>
      <w:r>
        <w:rPr>
          <w:rFonts w:hint="eastAsia"/>
        </w:rPr>
        <w:t>　　　　一、卫生信息化行业客户偏好调查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二、客户对卫生信息化品牌的首要认知渠道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三、卫生信息化品牌忠诚度调查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四、卫生信息化行业客户消费理念调研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中国卫生信息化行业竞争格局分析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2025年卫生信息化行业集中度分析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一、卫生信息化市场集中度分析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二、卫生信息化企业集中度分析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2025-2026年卫生信息化行业竞争格局分析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一、卫生信息化行业竞争策略分析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二、卫生信息化行业竞争格局展望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三、我国卫生信息化市场竞争趋势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卫生信息化市场策略分析</w:t>
      </w:r>
      <w:r>
        <w:rPr>
          <w:rFonts w:hint="eastAsia"/>
        </w:rPr>
        <w:br/>
      </w:r>
      <w:r>
        <w:rPr>
          <w:rFonts w:hint="eastAsia"/>
        </w:rPr>
        <w:t>　　　　一、卫生信息化价格策略分析</w:t>
      </w:r>
      <w:r>
        <w:rPr>
          <w:rFonts w:hint="eastAsia"/>
        </w:rPr>
        <w:br/>
      </w:r>
      <w:r>
        <w:rPr>
          <w:rFonts w:hint="eastAsia"/>
        </w:rPr>
        <w:t>　　　　二、卫生信息化渠道策略分析</w:t>
      </w:r>
      <w:r>
        <w:rPr>
          <w:rFonts w:hint="eastAsia"/>
        </w:rPr>
        <w:br/>
      </w:r>
      <w:r>
        <w:rPr>
          <w:rFonts w:hint="eastAsia"/>
        </w:rPr>
        <w:t>　　第二节 卫生信息化销售策略分析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提高卫生信息化企业竞争力的策略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一、提高中国卫生信息化企业核心竞争力的对策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二、卫生信息化企业提升竞争力的主要方向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三、影响卫生信息化企业核心竞争力的因素及提升途径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四、提高卫生信息化企业竞争力的策略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卫生信息化行业SWOT模型分析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一、卫生信息化行业优势分析</w:t>
      </w:r>
      <w:r>
        <w:rPr>
          <w:rFonts w:hint="eastAsia"/>
        </w:rPr>
        <w:br/>
      </w:r>
      <w:r>
        <w:rPr>
          <w:rFonts w:hint="eastAsia"/>
        </w:rPr>
        <w:t>　　　　二、卫生信息化行业劣势分析</w:t>
      </w:r>
      <w:r>
        <w:rPr>
          <w:rFonts w:hint="eastAsia"/>
        </w:rPr>
        <w:br/>
      </w:r>
      <w:r>
        <w:rPr>
          <w:rFonts w:hint="eastAsia"/>
        </w:rPr>
        <w:t>　　　　三、卫生信息化行业机会分析</w:t>
      </w:r>
      <w:r>
        <w:rPr>
          <w:rFonts w:hint="eastAsia"/>
        </w:rPr>
        <w:br/>
      </w:r>
      <w:r>
        <w:rPr>
          <w:rFonts w:hint="eastAsia"/>
        </w:rPr>
        <w:t>　　　　四、卫生信息化行业风险分析</w:t>
      </w:r>
      <w:r>
        <w:rPr>
          <w:rFonts w:hint="eastAsia"/>
        </w:rPr>
        <w:br/>
      </w:r>
      <w:r>
        <w:rPr>
          <w:rFonts w:hint="eastAsia"/>
        </w:rPr>
        <w:t>　　第二节 卫生信息化行业投资风险及控制策略分析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一、卫生信息化市场风险及控制策略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二、卫生信息化行业政策风险及控制策略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三、卫生信息化行业经营风险及控制策略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四、卫生信息化同业竞争风险及控制策略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五、卫生信息化行业其他风险及控制策略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2026-2032年中国卫生信息化行业投资潜力及发展趋势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2026-2032年卫生信息化行业投资潜力分析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一、卫生信息化行业重点可投资领域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二、卫生信息化行业目标市场需求潜力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三、卫生信息化行业投资潜力综合评判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[:中智:林:]2026-2032年中国卫生信息化行业发展趋势分析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一、2026年卫生信息化市场前景分析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二、2026年卫生信息化发展趋势预测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三、2026-2032年我国卫生信息化行业发展剖析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五、未来卫生信息化行业发展变局剖析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卫生信息化行业历程</w:t>
      </w:r>
      <w:r>
        <w:rPr>
          <w:rFonts w:hint="eastAsia"/>
        </w:rPr>
        <w:br/>
      </w:r>
      <w:r>
        <w:rPr>
          <w:rFonts w:hint="eastAsia"/>
        </w:rPr>
        <w:t>　　图表 卫生信息化行业生命周期</w:t>
      </w:r>
      <w:r>
        <w:rPr>
          <w:rFonts w:hint="eastAsia"/>
        </w:rPr>
        <w:br/>
      </w:r>
      <w:r>
        <w:rPr>
          <w:rFonts w:hint="eastAsia"/>
        </w:rPr>
        <w:t>　　图表 卫生信息化行业产业链分析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2020-2025年卫生信息化行业市场容量统计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2020-2025年中国卫生信息化行业市场规模及增长情况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2020-2025年中国卫生信息化行业销售收入分析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2020-2025年中国卫生信息化行业盈利情况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2020-2025年中国卫生信息化行业利润总额分析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2020-2025年中国卫生信息化行业企业平均规模情况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2020-2025年中国卫生信息化行业竞争力分析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2020-2025年中国卫生信息化行业运营能力分析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2020-2025年中国卫生信息化行业偿债能力分析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2020-2025年中国卫生信息化行业发展能力分析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2020-2025年中国卫生信息化行业经营效益分析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2026-2032年中国卫生信息化行业市场容量预测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2026-2032年中国卫生信息化行业市场规模预测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2026-2032年中国卫生信息化市场前景分析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2026-2032年中国卫生信息化行业发展趋势预测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4c813749b48f6" w:history="1">
        <w:r>
          <w:rPr>
            <w:rStyle w:val="Hyperlink"/>
          </w:rPr>
          <w:t>2026-2032年中国卫生信息化行业研究与前景趋势分析报告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4c813749b48f6" w:history="1">
        <w:r>
          <w:rPr>
            <w:rStyle w:val="Hyperlink"/>
          </w:rPr>
          <w:t>https://www.20087.com/9/25/WeiShengXinXiHuaDeXianZhuangYuQianJing.html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热点：卫生信息化工作起源于、卫生信息化管理、卫生信息化的理解与思考、卫生信息化战略目标46312实施计划中的三指的是、卫生信息化包括哪些内容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9d6e01f0c410d" w:history="1">
      <w:r>
        <w:rPr>
          <w:rStyle w:val="Hyperlink"/>
        </w:rPr>
        <w:t>2026-2032年中国卫生信息化行业研究与前景趋势分析报告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WeiShengXinXiHuaDeXianZhuangYuQianJing.html" TargetMode="External" Id="R2cd4c813749b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WeiShengXinXiHuaDeXianZhuangYuQianJing.html" TargetMode="External" Id="Re959d6e01f0c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2025-12-30T04:00:17Z</dcterms:created>
  <dcterms:modified xsi:type="dcterms:W3CDTF">2025-12-30T05:00:17Z</dcterms:modified>
  <dc:subject>2026-2032年中国卫生信息化行业研究与前景趋势分析报告</dc:subject>
  <dc:title>2026-2032年中国卫生信息化行业研究与前景趋势分析报告</dc:title>
  <cp:keywords>2026-2032年中国卫生信息化行业研究与前景趋势分析报告</cp:keywords>
  <dc:description>2026-2032年中国卫生信息化行业研究与前景趋势分析报告</dc:description>
</cp:coreProperties>
</file>