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f1d711fd24d8f" w:history="1">
              <w:r>
                <w:rPr>
                  <w:rStyle w:val="Hyperlink"/>
                </w:rPr>
                <w:t>2025-2031年中国注射医美行业发展研究及前景趋势报告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f1d711fd24d8f" w:history="1">
              <w:r>
                <w:rPr>
                  <w:rStyle w:val="Hyperlink"/>
                </w:rPr>
                <w:t>2025-2031年中国注射医美行业发展研究及前景趋势报告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f1d711fd24d8f" w:history="1">
                <w:r>
                  <w:rPr>
                    <w:rStyle w:val="Hyperlink"/>
                  </w:rPr>
                  <w:t>https://www.20087.com/9/25/ZhuSheYiMeiDeXianZhuangYuFaZhanQianJing.html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医美是一种非手术美容手段，在全球范围内受到了广泛关注和应用。随着消费者对年轻化外观追求的增长以及医美技术的进步，注射医美市场迅速扩张。目前市场上，注射医美包括肉毒杆菌毒素注射、填充剂注射等多种形式，广泛应用于皮肤紧致、皱纹减少、面部轮廓改善等领域。随着生物技术的发展，新的注射材料和方法不断涌现，提高了治疗效果的同时也增强了安全性。此外，随着消费者对微创美容需求的增加，注射医美的接受度不断提高，成为越来越多消费者的首选。</w:t>
      </w:r>
      <w:r>
        <w:rPr>
          <w:rFonts w:hint="eastAsia"/>
        </w:rPr>
        <w:br/>
      </w:r>
      <w:r>
        <w:rPr>
          <w:rFonts w:hint="eastAsia"/>
        </w:rPr>
        <w:t>　　未来，注射医美将朝着更加个性化和安全化的方向发展。一方面，随着个性化需求的增长，注射医美将更加注重个体差异，通过精准评估和定制化方案来满足不同消费者的具体需求。另一方面，随着科技的进步，新型材料和设备将被引入到注射医美中，提高治疗的安全性和效果。例如，使用更先进的注射技术和更持久的填充材料，以及开发更为温和且高效的注射物质。此外，随着监管政策的完善，注射医美的标准化和规范化将进一步加强，保障消费者权益的同时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f1d711fd24d8f" w:history="1">
        <w:r>
          <w:rPr>
            <w:rStyle w:val="Hyperlink"/>
          </w:rPr>
          <w:t>2025-2031年中国注射医美行业发展研究及前景趋势报告</w:t>
        </w:r>
      </w:hyperlink>
      <w:r>
        <w:rPr>
          <w:rFonts w:hint="eastAsia"/>
        </w:rPr>
        <w:t>》依托权威机构及行业协会数据，结合注射医美行业的宏观环境与微观实践，从注射医美市场规模、市场需求、技术现状及产业链结构等多维度进行了系统调研与分析。报告通过严谨的研究方法与翔实的数据支持，辅以直观图表，全面剖析了注射医美行业发展趋势、重点企业表现及市场竞争格局，并通过SWOT分析揭示了行业机遇与潜在风险，为注射医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注射医美行业综述</w:t>
      </w:r>
      <w:r>
        <w:rPr>
          <w:rFonts w:hint="eastAsia"/>
        </w:rPr>
        <w:br/>
      </w:r>
      <w:r>
        <w:rPr>
          <w:rFonts w:hint="eastAsia"/>
        </w:rPr>
        <w:t>　　第一节 注射医美行业界定</w:t>
      </w:r>
      <w:r>
        <w:rPr>
          <w:rFonts w:hint="eastAsia"/>
        </w:rPr>
        <w:br/>
      </w:r>
      <w:r>
        <w:rPr>
          <w:rFonts w:hint="eastAsia"/>
        </w:rPr>
        <w:t>　　　　一、注射医美的界定</w:t>
      </w:r>
      <w:r>
        <w:rPr>
          <w:rFonts w:hint="eastAsia"/>
        </w:rPr>
        <w:br/>
      </w:r>
      <w:r>
        <w:rPr>
          <w:rFonts w:hint="eastAsia"/>
        </w:rPr>
        <w:t>　　　　二、注射医美相似概念辨析</w:t>
      </w:r>
      <w:r>
        <w:rPr>
          <w:rFonts w:hint="eastAsia"/>
        </w:rPr>
        <w:br/>
      </w:r>
      <w:r>
        <w:rPr>
          <w:rFonts w:hint="eastAsia"/>
        </w:rPr>
        <w:t>　　第二节 注射医美的分类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中国注射医美行业宏观环境分析</w:t>
      </w:r>
      <w:r>
        <w:rPr>
          <w:rFonts w:hint="eastAsia"/>
        </w:rPr>
        <w:br/>
      </w:r>
      <w:r>
        <w:rPr>
          <w:rFonts w:hint="eastAsia"/>
        </w:rPr>
        <w:t>　　第二节 中国注射医美行业经济环境分析</w:t>
      </w:r>
      <w:r>
        <w:rPr>
          <w:rFonts w:hint="eastAsia"/>
        </w:rPr>
        <w:br/>
      </w:r>
      <w:r>
        <w:rPr>
          <w:rFonts w:hint="eastAsia"/>
        </w:rPr>
        <w:t>　　第三节 中国注射医美行业社会环境分析</w:t>
      </w:r>
      <w:r>
        <w:rPr>
          <w:rFonts w:hint="eastAsia"/>
        </w:rPr>
        <w:br/>
      </w:r>
      <w:r>
        <w:rPr>
          <w:rFonts w:hint="eastAsia"/>
        </w:rPr>
        <w:t>　　第四节 中国注射医美行业技术环境分析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全球注射医美行业发展现状分析</w:t>
      </w:r>
      <w:r>
        <w:rPr>
          <w:rFonts w:hint="eastAsia"/>
        </w:rPr>
        <w:br/>
      </w:r>
      <w:r>
        <w:rPr>
          <w:rFonts w:hint="eastAsia"/>
        </w:rPr>
        <w:t>　　第一节 全球注射医美行业发展历程介绍</w:t>
      </w:r>
      <w:r>
        <w:rPr>
          <w:rFonts w:hint="eastAsia"/>
        </w:rPr>
        <w:br/>
      </w:r>
      <w:r>
        <w:rPr>
          <w:rFonts w:hint="eastAsia"/>
        </w:rPr>
        <w:t>　　第二节 全球注射医美行业宏观环境背景</w:t>
      </w:r>
      <w:r>
        <w:rPr>
          <w:rFonts w:hint="eastAsia"/>
        </w:rPr>
        <w:br/>
      </w:r>
      <w:r>
        <w:rPr>
          <w:rFonts w:hint="eastAsia"/>
        </w:rPr>
        <w:t>　　第三节 全球注射医美行业发展现状及市场规模分析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全球注射医美行业区域发展格局</w:t>
      </w:r>
      <w:r>
        <w:rPr>
          <w:rFonts w:hint="eastAsia"/>
        </w:rPr>
        <w:br/>
      </w:r>
      <w:r>
        <w:rPr>
          <w:rFonts w:hint="eastAsia"/>
        </w:rPr>
        <w:t>　　第五节 全球注射医美行业市场竞争格局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中国注射医美行业市场供需状况分析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中国注射医美行业发展历程</w:t>
      </w:r>
      <w:r>
        <w:rPr>
          <w:rFonts w:hint="eastAsia"/>
        </w:rPr>
        <w:br/>
      </w:r>
      <w:r>
        <w:rPr>
          <w:rFonts w:hint="eastAsia"/>
        </w:rPr>
        <w:t>　　第二节 中国注射医美行业对外贸易状况</w:t>
      </w:r>
      <w:r>
        <w:rPr>
          <w:rFonts w:hint="eastAsia"/>
        </w:rPr>
        <w:br/>
      </w:r>
      <w:r>
        <w:rPr>
          <w:rFonts w:hint="eastAsia"/>
        </w:rPr>
        <w:t>　　第三节 中国注射医美行业市场主体类型及入场方式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中国注射医美行业市场主体数量规模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中国注射医美行业盈利模式分析</w:t>
      </w:r>
      <w:r>
        <w:rPr>
          <w:rFonts w:hint="eastAsia"/>
        </w:rPr>
        <w:br/>
      </w:r>
      <w:r>
        <w:rPr>
          <w:rFonts w:hint="eastAsia"/>
        </w:rPr>
        <w:t>　　第六节 中国注射医美行业营销模式及获客方式</w:t>
      </w:r>
      <w:r>
        <w:rPr>
          <w:rFonts w:hint="eastAsia"/>
        </w:rPr>
        <w:br/>
      </w:r>
      <w:r>
        <w:rPr>
          <w:rFonts w:hint="eastAsia"/>
        </w:rPr>
        <w:t>　　第七节 中国注射医美行业需求状况分析</w:t>
      </w:r>
      <w:r>
        <w:rPr>
          <w:rFonts w:hint="eastAsia"/>
        </w:rPr>
        <w:br/>
      </w:r>
      <w:r>
        <w:rPr>
          <w:rFonts w:hint="eastAsia"/>
        </w:rPr>
        <w:t>　　第八节 中国注射医美行业市场规模体量</w:t>
      </w:r>
      <w:r>
        <w:rPr>
          <w:rFonts w:hint="eastAsia"/>
        </w:rPr>
        <w:br/>
      </w:r>
      <w:r>
        <w:rPr>
          <w:rFonts w:hint="eastAsia"/>
        </w:rPr>
        <w:t>　　第九节 中国注射医美行业价格情况</w:t>
      </w:r>
      <w:r>
        <w:rPr>
          <w:rFonts w:hint="eastAsia"/>
        </w:rPr>
        <w:br/>
      </w:r>
      <w:r>
        <w:rPr>
          <w:rFonts w:hint="eastAsia"/>
        </w:rPr>
        <w:t>　　第十节 中国注射医美行业市场痛点分析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中国注射医美行业市场竞争状况及发展格局解读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第一节 中国注射医美行业市场竞争格局分析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中国注射医美行业市场集中度分析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中国注射医美行业波特五力模型分析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中国注射医美行业投融资、兼并与重组状况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中国注射医美企业国际市场竞争参与状况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中国注射医美行业国产替代布局状况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中国注射医美产业链全景及产业链布局状况研究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中国注射医美行业结构属性（产业链）分析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中国注射医美行业价值属性（价值链）分析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中国注射医美行业上游供应市场分析</w:t>
      </w:r>
      <w:r>
        <w:rPr>
          <w:rFonts w:hint="eastAsia"/>
        </w:rPr>
        <w:br/>
      </w:r>
      <w:r>
        <w:rPr>
          <w:rFonts w:hint="eastAsia"/>
        </w:rPr>
        <w:t>　　　　一、玻尿酸注射产品市场分析</w:t>
      </w:r>
      <w:r>
        <w:rPr>
          <w:rFonts w:hint="eastAsia"/>
        </w:rPr>
        <w:br/>
      </w:r>
      <w:r>
        <w:rPr>
          <w:rFonts w:hint="eastAsia"/>
        </w:rPr>
        <w:t>　　　　二、肉毒素注射产品市场分析</w:t>
      </w:r>
      <w:r>
        <w:rPr>
          <w:rFonts w:hint="eastAsia"/>
        </w:rPr>
        <w:br/>
      </w:r>
      <w:r>
        <w:rPr>
          <w:rFonts w:hint="eastAsia"/>
        </w:rPr>
        <w:t>　　　　三、补充类注射产品市场分析</w:t>
      </w:r>
      <w:r>
        <w:rPr>
          <w:rFonts w:hint="eastAsia"/>
        </w:rPr>
        <w:br/>
      </w:r>
      <w:r>
        <w:rPr>
          <w:rFonts w:hint="eastAsia"/>
        </w:rPr>
        <w:t>　　第四节 中国注射医美行业中游细分市场分析-按机构类型</w:t>
      </w:r>
      <w:r>
        <w:rPr>
          <w:rFonts w:hint="eastAsia"/>
        </w:rPr>
        <w:br/>
      </w:r>
      <w:r>
        <w:rPr>
          <w:rFonts w:hint="eastAsia"/>
        </w:rPr>
        <w:t>　　　　一、中国注射医美细分市场分布</w:t>
      </w:r>
      <w:r>
        <w:rPr>
          <w:rFonts w:hint="eastAsia"/>
        </w:rPr>
        <w:br/>
      </w:r>
      <w:r>
        <w:rPr>
          <w:rFonts w:hint="eastAsia"/>
        </w:rPr>
        <w:t>　　　　二、玻尿酸注射服务分析</w:t>
      </w:r>
      <w:r>
        <w:rPr>
          <w:rFonts w:hint="eastAsia"/>
        </w:rPr>
        <w:br/>
      </w:r>
      <w:r>
        <w:rPr>
          <w:rFonts w:hint="eastAsia"/>
        </w:rPr>
        <w:t>　　　　三、肉毒素注射服务市场分析</w:t>
      </w:r>
      <w:r>
        <w:rPr>
          <w:rFonts w:hint="eastAsia"/>
        </w:rPr>
        <w:br/>
      </w:r>
      <w:r>
        <w:rPr>
          <w:rFonts w:hint="eastAsia"/>
        </w:rPr>
        <w:t>　　　　四、补充类注射服务市场分析</w:t>
      </w:r>
      <w:r>
        <w:rPr>
          <w:rFonts w:hint="eastAsia"/>
        </w:rPr>
        <w:br/>
      </w:r>
      <w:r>
        <w:rPr>
          <w:rFonts w:hint="eastAsia"/>
        </w:rPr>
        <w:t>　　第五节 中国注射医美行业下游消费者市场分析</w:t>
      </w:r>
      <w:r>
        <w:rPr>
          <w:rFonts w:hint="eastAsia"/>
        </w:rPr>
        <w:br/>
      </w:r>
      <w:r>
        <w:rPr>
          <w:rFonts w:hint="eastAsia"/>
        </w:rPr>
        <w:t>　　　　一、中国注射医美行业消费者规模</w:t>
      </w:r>
      <w:r>
        <w:rPr>
          <w:rFonts w:hint="eastAsia"/>
        </w:rPr>
        <w:br/>
      </w:r>
      <w:r>
        <w:rPr>
          <w:rFonts w:hint="eastAsia"/>
        </w:rPr>
        <w:t>　　　　二、中国注射医美行业消费者特征分析</w:t>
      </w:r>
      <w:r>
        <w:rPr>
          <w:rFonts w:hint="eastAsia"/>
        </w:rPr>
        <w:br/>
      </w:r>
      <w:r>
        <w:rPr>
          <w:rFonts w:hint="eastAsia"/>
        </w:rPr>
        <w:t>　　　　三、中国注射医美行业消费者消费趋势分析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中国注射医美行业重点企业布局案例研究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中国香港医思医疗集团有限公司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第二节 朗姿医疗管理有限公司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第三节 奥园美谷科技股份有限公司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第四节 北京伊美尔医疗科技集团股份公司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第五节 武汉禾丽康美医疗美容医院有限公司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第六节 美莱医学美容医院有限公司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第七节 艺星医疗美容集团股份有限公司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第八节 华韩医疗科学技术股份有限公司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第九节 联合丽格（北京）医疗美容投资连锁有限公司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第十节 长沙爱思特医疗美容有限公司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中国注射医美行业投资战略规划</w:t>
      </w:r>
      <w:r>
        <w:rPr>
          <w:rFonts w:hint="eastAsia"/>
        </w:rPr>
        <w:br/>
      </w:r>
      <w:r>
        <w:rPr>
          <w:rFonts w:hint="eastAsia"/>
        </w:rPr>
        <w:t>　　第一节 中国注射医美行业SWOT分析</w:t>
      </w:r>
      <w:r>
        <w:rPr>
          <w:rFonts w:hint="eastAsia"/>
        </w:rPr>
        <w:br/>
      </w:r>
      <w:r>
        <w:rPr>
          <w:rFonts w:hint="eastAsia"/>
        </w:rPr>
        <w:t>　　第二节 中国注射医美行业发展潜力评估</w:t>
      </w:r>
      <w:r>
        <w:rPr>
          <w:rFonts w:hint="eastAsia"/>
        </w:rPr>
        <w:br/>
      </w:r>
      <w:r>
        <w:rPr>
          <w:rFonts w:hint="eastAsia"/>
        </w:rPr>
        <w:t>　　第三节 中国注射医美行业发展前景预测</w:t>
      </w:r>
      <w:r>
        <w:rPr>
          <w:rFonts w:hint="eastAsia"/>
        </w:rPr>
        <w:br/>
      </w:r>
      <w:r>
        <w:rPr>
          <w:rFonts w:hint="eastAsia"/>
        </w:rPr>
        <w:t>　　第四节 中国注射医美行业发展趋势预判</w:t>
      </w:r>
      <w:r>
        <w:rPr>
          <w:rFonts w:hint="eastAsia"/>
        </w:rPr>
        <w:br/>
      </w:r>
      <w:r>
        <w:rPr>
          <w:rFonts w:hint="eastAsia"/>
        </w:rPr>
        <w:t>　　第五节 中国注射医美行业进入与退出壁垒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中国注射医美行业投资风险预警</w:t>
      </w:r>
      <w:r>
        <w:rPr>
          <w:rFonts w:hint="eastAsia"/>
        </w:rPr>
        <w:br/>
      </w:r>
      <w:r>
        <w:rPr>
          <w:rFonts w:hint="eastAsia"/>
        </w:rPr>
        <w:t>　　第七节 中国注射医美行业投资价值评估</w:t>
      </w:r>
      <w:r>
        <w:rPr>
          <w:rFonts w:hint="eastAsia"/>
        </w:rPr>
        <w:br/>
      </w:r>
      <w:r>
        <w:rPr>
          <w:rFonts w:hint="eastAsia"/>
        </w:rPr>
        <w:t>　　第八节 中国注射医美行业投资机会分析</w:t>
      </w:r>
      <w:r>
        <w:rPr>
          <w:rFonts w:hint="eastAsia"/>
        </w:rPr>
        <w:br/>
      </w:r>
      <w:r>
        <w:rPr>
          <w:rFonts w:hint="eastAsia"/>
        </w:rPr>
        <w:t>　　第九节 中国注射医美行业投资策略与建议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中智.林.－中国注射医美行业可持续发展建议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注射医美行业历程</w:t>
      </w:r>
      <w:r>
        <w:rPr>
          <w:rFonts w:hint="eastAsia"/>
        </w:rPr>
        <w:br/>
      </w:r>
      <w:r>
        <w:rPr>
          <w:rFonts w:hint="eastAsia"/>
        </w:rPr>
        <w:t>　　图表 注射医美行业生命周期</w:t>
      </w:r>
      <w:r>
        <w:rPr>
          <w:rFonts w:hint="eastAsia"/>
        </w:rPr>
        <w:br/>
      </w:r>
      <w:r>
        <w:rPr>
          <w:rFonts w:hint="eastAsia"/>
        </w:rPr>
        <w:t>　　图表 注射医美行业产业链分析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2020-2025年注射医美行业市场容量统计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2020-2025年中国注射医美行业经营效益分析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**地区注射医美行业市场需求情况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**地区注射医美市场规模及增长情况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**地区注射医美行业市场需求情况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注射医美重点企业（一）基本信息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注射医美重点企业（一）经营情况分析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注射医美重点企业（一）盈利能力情况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注射医美重点企业（一）偿债能力情况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注射医美重点企业（一）运营能力情况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注射医美重点企业（一）成长能力情况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注射医美重点企业（二）基本信息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注射医美重点企业（二）经营情况分析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注射医美重点企业（二）盈利能力情况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注射医美重点企业（二）偿债能力情况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注射医美重点企业（二）运营能力情况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注射医美重点企业（二）成长能力情况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2025-2031年中国注射医美行业市场容量预测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2025-2031年中国注射医美行业市场规模预测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2025-2031年中国注射医美市场前景分析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2025-2031年中国注射医美行业发展趋势预测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f1d711fd24d8f" w:history="1">
        <w:r>
          <w:rPr>
            <w:rStyle w:val="Hyperlink"/>
          </w:rPr>
          <w:t>2025-2031年中国注射医美行业发展研究及前景趋势报告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f1d711fd24d8f" w:history="1">
        <w:r>
          <w:rPr>
            <w:rStyle w:val="Hyperlink"/>
          </w:rPr>
          <w:t>https://www.20087.com/9/25/ZhuSheYiMeiDeXianZhuangYuFaZhanQianJing.html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热点：学针剂注射美容去哪学、注射医美需要什么资质、医美整形、注射医美填充后遗症、医美打针、注射医美包括哪些、医美针剂类包括什么、注射医美问题及答案、怎么找到医美针剂货源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fedc25f5d4f8f" w:history="1">
      <w:r>
        <w:rPr>
          <w:rStyle w:val="Hyperlink"/>
        </w:rPr>
        <w:t>2025-2031年中国注射医美行业发展研究及前景趋势报告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uSheYiMeiDeXianZhuangYuFaZhanQianJing.html" TargetMode="External" Id="R10df1d711fd2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uSheYiMeiDeXianZhuangYuFaZhanQianJing.html" TargetMode="External" Id="R193fedc25f5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2025-05-04T08:49:00Z</dcterms:created>
  <dcterms:modified xsi:type="dcterms:W3CDTF">2025-05-04T09:49:00Z</dcterms:modified>
  <dc:subject>2025-2031年中国注射医美行业发展研究及前景趋势报告</dc:subject>
  <dc:title>2025-2031年中国注射医美行业发展研究及前景趋势报告</dc:title>
  <cp:keywords>2025-2031年中国注射医美行业发展研究及前景趋势报告</cp:keywords>
  <dc:description>2025-2031年中国注射医美行业发展研究及前景趋势报告</dc:description>
</cp:coreProperties>
</file>