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62ccf6e984b4f" w:history="1">
              <w:r>
                <w:rPr>
                  <w:rStyle w:val="Hyperlink"/>
                </w:rPr>
                <w:t>2026-2032年全球与中国激光类医美服务行业现状分析及发展前景报告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62ccf6e984b4f" w:history="1">
              <w:r>
                <w:rPr>
                  <w:rStyle w:val="Hyperlink"/>
                </w:rPr>
                <w:t>2026-2032年全球与中国激光类医美服务行业现状分析及发展前景报告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62ccf6e984b4f" w:history="1">
                <w:r>
                  <w:rPr>
                    <w:rStyle w:val="Hyperlink"/>
                  </w:rPr>
                  <w:t>https://www.20087.com/9/65/JiGuangLeiYiMeiFuWuXianZhuangYuQianJingFenXi.html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类医美服务涵盖色素清除、脱毛、嫩肤、紧致及疤痕修复等应用，依赖特定波长激光与皮肤靶色基的选择性光热作用。设备普遍具备多波长切换、冷却保护及能量精准调控功能，操作需由持证医师或技师执行以确保安全。行业聚焦于缩短恢复期、提升舒适度，并通过术前皮肤检测与参数个性化降低不良反应风险。</w:t>
      </w:r>
      <w:r>
        <w:rPr>
          <w:rFonts w:hint="eastAsia"/>
        </w:rPr>
        <w:br/>
      </w:r>
      <w:r>
        <w:rPr>
          <w:rFonts w:hint="eastAsia"/>
        </w:rPr>
        <w:t>　　未来，激光类医美服务将向智能化诊疗闭环与家用专业级延伸演进。市场调研网指出，AI图像分析将自动识别色斑类型并推荐最优参数组合；实时温度反馈系统将动态调节能量防止过热损伤。在居家美容兴起背景下，FDA认证的低能量家用激光设备将提供维持性护理；远程问诊平台将衔接院内治疗与家庭管理。此外，联合疗法（如激光+射频+透皮给药）将提升综合抗衰效果；绿色激光介质将减少设备能耗与冷却需求。长期看，激光类医美服务或从“单次问题修复”升级为“皮肤健康管理数字化路径”，在预防性抗衰与精准美学需求驱动下构建持续性服务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d62ccf6e984b4f" w:history="1">
        <w:r>
          <w:rPr>
            <w:rStyle w:val="Hyperlink"/>
          </w:rPr>
          <w:t>2026-2032年全球与中国激光类医美服务行业现状分析及发展前景报告</w:t>
        </w:r>
      </w:hyperlink>
      <w:r>
        <w:rPr>
          <w:rFonts w:hint="eastAsia"/>
        </w:rPr>
        <w:t>》，2025年激光类医美服务行业市场规模达 亿元，预计2032年市场规模将达 亿元，期间年均复合增长率（CAGR）达 %。报告依据国家统计局、相关行业协会及科研机构的详实资料数据，客观呈现了激光类医美服务行业的市场规模、技术发展水平和竞争格局。报告分析了激光类医美服务行业重点企业的市场表现，评估了当前技术路线的发展方向，并对激光类医美服务市场趋势做出合理预测。通过梳理激光类医美服务行业面临的机遇与风险，为企业和投资者了解市场动态、把握发展机会提供了数据支持和参考建议，有助于相关决策者更准确地判断激光类医美服务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全球市场激光类医美服务市场总体规模</w:t>
      </w:r>
      <w:r>
        <w:rPr>
          <w:rFonts w:hint="eastAsia"/>
        </w:rPr>
        <w:br/>
      </w:r>
      <w:r>
        <w:rPr>
          <w:rFonts w:hint="eastAsia"/>
        </w:rPr>
        <w:t>　　1.4 中国市场激光类医美服务市场总体规模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激光类医美服务行业发展总体概况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激光类医美服务行业发展主要特点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激光类医美服务行业发展影响因素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激光类医美服务有利因素</w:t>
      </w:r>
      <w:r>
        <w:rPr>
          <w:rFonts w:hint="eastAsia"/>
        </w:rPr>
        <w:br/>
      </w:r>
      <w:r>
        <w:rPr>
          <w:rFonts w:hint="eastAsia"/>
        </w:rPr>
        <w:t>　　　　1.5.3 .2 激光类医美服务不利因素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全球市场，近三年激光类医美服务主要企业占有率及排名（按收入）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激光类医美服务主要企业在国际市场占有率（按收入，2023-2026）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2025年激光类医美服务主要企业在国际市场排名（按收入）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全球市场主要企业激光类医美服务销售收入（2023-2026）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中国市场，近三年激光类医美服务主要企业占有率及排名（按收入）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激光类医美服务主要企业在中国市场占有率（按收入，2023-2026）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2025年激光类医美服务主要企业在中国市场排名（按收入）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中国市场主要企业激光类医美服务销售收入（2023-2026）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全球主要厂商激光类医美服务总部及产地分布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全球主要厂商成立时间及激光类医美服务商业化日期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全球主要厂商激光类医美服务产品类型及应用</w:t>
      </w:r>
      <w:r>
        <w:rPr>
          <w:rFonts w:hint="eastAsia"/>
        </w:rPr>
        <w:br/>
      </w:r>
      <w:r>
        <w:rPr>
          <w:rFonts w:hint="eastAsia"/>
        </w:rPr>
        <w:t>　　2.6 激光类医美服务行业集中度、竞争程度分析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激光类医美服务行业集中度分析：2025年全球Top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全球激光类医美服务第一梯队、第二梯队和第三梯队厂商（品牌）及市场份额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全球激光类医美服务主要地区分析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全球主要地区激光类医美服务市场规模分析：2021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全球主要地区激光类医美服务销售额及份额（2021-2026）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全球主要地区激光类医美服务销售额及份额预测（2027-2032）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北美激光类医美服务销售额及预测（2021-2032）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欧洲激光类医美服务销售额及预测（2021-2032）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中国激光类医美服务销售额及预测（2021-2032）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日本激光类医美服务销售额及预测（2021-2032）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东南亚激光类医美服务销售额及预测（2021-2032）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印度激光类医美服务销售额及预测（2021-2032）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南美激光类医美服务销售额及预测（2021-2032）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中东激光类医美服务销售额及预测（2021-2032）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烧蚀性激光</w:t>
      </w:r>
      <w:r>
        <w:rPr>
          <w:rFonts w:hint="eastAsia"/>
        </w:rPr>
        <w:br/>
      </w:r>
      <w:r>
        <w:rPr>
          <w:rFonts w:hint="eastAsia"/>
        </w:rPr>
        <w:t>　　　　4.1.2 非烧蚀性激光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按产品类型细分，全球激光类医美服务销售额对比（2021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按产品类型细分，全球激光类医美服务销售额及预测（2021-2032）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按产品类型细分，全球激光类医美服务销售额及市场份额（2021-2026）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按产品类型细分，全球激光类医美服务销售额预测（2027-2032）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按产品类型细分，中国激光类医美服务销售额及预测（2021-2032）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按产品类型细分，中国激光类医美服务销售额及市场份额（2021-2026）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按产品类型细分，中国激光类医美服务销售额预测（2027-2032）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激光脱毛</w:t>
      </w:r>
      <w:r>
        <w:rPr>
          <w:rFonts w:hint="eastAsia"/>
        </w:rPr>
        <w:br/>
      </w:r>
      <w:r>
        <w:rPr>
          <w:rFonts w:hint="eastAsia"/>
        </w:rPr>
        <w:t>　　　　5.1.2 激光换肤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按应用细分，全球激光类医美服务销售额对比（2021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按应用细分，全球激光类医美服务销售额及预测（2021-2032）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按应用细分，全球激光类医美服务销售额及市场份额（2021-2026）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按应用细分，全球激光类医美服务销售额预测（2027-2032）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中国不同应用激光类医美服务销售额及预测（2021-2032）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中国不同应用激光类医美服务销售额及市场份额（2021-2026）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中国不同应用激光类医美服务销售额预测（2027-2032）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重点企业（1）公司信息、总部、激光类医美服务市场地位以及主要的竞争对手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激光类医美服务产品及服务介绍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激光类医美服务收入及毛利率（2021-2026）&amp;（万元）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重点企业（2）公司信息、总部、激光类医美服务市场地位以及主要的竞争对手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激光类医美服务产品及服务介绍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激光类医美服务收入及毛利率（2021-2026）&amp;（万元）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重点企业（3）公司信息、总部、激光类医美服务市场地位以及主要的竞争对手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激光类医美服务产品及服务介绍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激光类医美服务收入及毛利率（2021-2026）&amp;（万元）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重点企业（4）公司信息、总部、激光类医美服务市场地位以及主要的竞争对手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激光类医美服务产品及服务介绍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激光类医美服务收入及毛利率（2021-2026）&amp;（万元）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重点企业（5）公司信息、总部、激光类医美服务市场地位以及主要的竞争对手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激光类医美服务产品及服务介绍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激光类医美服务收入及毛利率（2021-2026）&amp;（万元）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激光类医美服务行业发展趋势</w:t>
      </w:r>
      <w:r>
        <w:rPr>
          <w:rFonts w:hint="eastAsia"/>
        </w:rPr>
        <w:br/>
      </w:r>
      <w:r>
        <w:rPr>
          <w:rFonts w:hint="eastAsia"/>
        </w:rPr>
        <w:t>　　7.2 激光类医美服务行业主要驱动因素</w:t>
      </w:r>
      <w:r>
        <w:rPr>
          <w:rFonts w:hint="eastAsia"/>
        </w:rPr>
        <w:br/>
      </w:r>
      <w:r>
        <w:rPr>
          <w:rFonts w:hint="eastAsia"/>
        </w:rPr>
        <w:t>　　7.3 激光类医美服务中国企业SWOT分析</w:t>
      </w:r>
      <w:r>
        <w:rPr>
          <w:rFonts w:hint="eastAsia"/>
        </w:rPr>
        <w:br/>
      </w:r>
      <w:r>
        <w:rPr>
          <w:rFonts w:hint="eastAsia"/>
        </w:rPr>
        <w:t>　　7.4 中国激光类医美服务行业政策环境分析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激光类医美服务行业产业链简介</w:t>
      </w:r>
      <w:r>
        <w:rPr>
          <w:rFonts w:hint="eastAsia"/>
        </w:rPr>
        <w:br/>
      </w:r>
      <w:r>
        <w:rPr>
          <w:rFonts w:hint="eastAsia"/>
        </w:rPr>
        <w:t>　　　　8.1.1 激光类医美服务行业供应链分析</w:t>
      </w:r>
      <w:r>
        <w:rPr>
          <w:rFonts w:hint="eastAsia"/>
        </w:rPr>
        <w:br/>
      </w:r>
      <w:r>
        <w:rPr>
          <w:rFonts w:hint="eastAsia"/>
        </w:rPr>
        <w:t>　　　　8.1.2 激光类医美服务主要原料及供应情况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激光类医美服务行业主要下游客户</w:t>
      </w:r>
      <w:r>
        <w:rPr>
          <w:rFonts w:hint="eastAsia"/>
        </w:rPr>
        <w:br/>
      </w:r>
      <w:r>
        <w:rPr>
          <w:rFonts w:hint="eastAsia"/>
        </w:rPr>
        <w:t>　　8.2 激光类医美服务行业采购模式</w:t>
      </w:r>
      <w:r>
        <w:rPr>
          <w:rFonts w:hint="eastAsia"/>
        </w:rPr>
        <w:br/>
      </w:r>
      <w:r>
        <w:rPr>
          <w:rFonts w:hint="eastAsia"/>
        </w:rPr>
        <w:t>　　8.3 激光类医美服务行业生产模式</w:t>
      </w:r>
      <w:r>
        <w:rPr>
          <w:rFonts w:hint="eastAsia"/>
        </w:rPr>
        <w:br/>
      </w:r>
      <w:r>
        <w:rPr>
          <w:rFonts w:hint="eastAsia"/>
        </w:rPr>
        <w:t>　　8.4 激光类医美服务行业销售模式及销售渠道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激光类医美服务行业发展主要特点</w:t>
      </w:r>
      <w:r>
        <w:rPr>
          <w:rFonts w:hint="eastAsia"/>
        </w:rPr>
        <w:br/>
      </w:r>
      <w:r>
        <w:rPr>
          <w:rFonts w:hint="eastAsia"/>
        </w:rPr>
        <w:t>　　表 2： 激光类医美服务行业发展有利因素分析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激光类医美服务行业发展不利因素分析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进入激光类医美服务行业壁垒</w:t>
      </w:r>
      <w:r>
        <w:rPr>
          <w:rFonts w:hint="eastAsia"/>
        </w:rPr>
        <w:br/>
      </w:r>
      <w:r>
        <w:rPr>
          <w:rFonts w:hint="eastAsia"/>
        </w:rPr>
        <w:t>　　表 5： 激光类医美服务主要企业在国际市场占有率（按收入，2023-2026）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2025年激光类医美服务主要企业在国际市场排名（按收入）&amp;（万元）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全球市场主要企业激光类医美服务销售收入（2023-2026）&amp;（万元）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激光类医美服务主要企业在中国市场占有率（按收入，2023-2026）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2025年激光类医美服务主要企业在中国市场排名（按收入）&amp;（万元）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中国市场主要企业激光类医美服务销售收入（2023-2026）&amp;（万元）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全球主要厂商激光类医美服务总部及产地分布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全球主要厂商成立时间及激光类医美服务商业化日期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全球主要厂商激光类医美服务产品类型及应用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2025年全球激光类医美服务主要厂商市场地位（第一梯队、第二梯队和第三梯队）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全球激光类医美服务市场投资、并购等现状分析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全球主要地区激光类医美服务销售额：（2021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全球主要地区激光类医美服务销售额（2021-2026）&amp;（万元）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全球主要地区激光类医美服务销售额及份额列表（2021-2026）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全球主要地区激光类医美服务销售额预测（2027-2032）&amp;（万元）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全球主要地区激光类医美服务销售额及份额列表预测（2027-2032）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烧蚀性激光主要企业列表</w:t>
      </w:r>
      <w:r>
        <w:rPr>
          <w:rFonts w:hint="eastAsia"/>
        </w:rPr>
        <w:br/>
      </w:r>
      <w:r>
        <w:rPr>
          <w:rFonts w:hint="eastAsia"/>
        </w:rPr>
        <w:t>　　表 22： 非烧蚀性激光主要企业列表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按产品类型细分，全球激光类医美服务销售额及增长率对比（2021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按产品类型细分，全球激光类医美服务销售额（2021-2026）&amp;（万元）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按产品类型细分，全球激光类医美服务销售额市场份额列表（2021-2026）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按产品类型细分，全球激光类医美服务销售额预测（2027-2032）&amp;（万元）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按产品类型细分，全球激光类医美服务销售额市场份额预测（2027-2032）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按产品类型细分，中国激光类医美服务销售额（2021-2026）&amp;（万元）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按产品类型细分，中国激光类医美服务销售额市场份额列表（2021-2026）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按产品类型细分，中国激光类医美服务销售额预测（2027-2032）&amp;（万元）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按产品类型细分，中国激光类医美服务销售额市场份额预测（2027-2032）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按应用细分，全球激光类医美服务销售额及增长率对比（2021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按应用细分，全球激光类医美服务销售额（2021-2026）&amp;（万元）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按应用细分，全球激光类医美服务销售额市场份额列表（2021-2026）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按应用细分，全球激光类医美服务销售额预测（2027-2032）&amp;（万元）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按应用细分，全球激光类医美服务市场份额预测（2027-2032）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中国不同应用激光类医美服务销售额（2021-2026）&amp;（万元）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中国不同应用激光类医美服务销售额市场份额列表（2021-2026）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中国不同应用激光类医美服务销售额预测（2027-2032）&amp;（万元）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中国不同应用激光类医美服务销售额市场份额预测（2027-2032）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重点企业（1）公司信息、总部、激光类医美服务市场地位以及主要的竞争对手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激光类医美服务产品及服务介绍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激光类医美服务收入及毛利率（2021-2026）&amp;（万元）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重点企业（2）公司信息、总部、激光类医美服务市场地位以及主要的竞争对手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激光类医美服务产品及服务介绍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激光类医美服务收入及毛利率（2021-2026）&amp;（万元）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重点企业（3）公司信息、总部、激光类医美服务市场地位以及主要的竞争对手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激光类医美服务产品及服务介绍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激光类医美服务收入及毛利率（2021-2026）&amp;（万元）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重点企业（4）公司信息、总部、激光类医美服务市场地位以及主要的竞争对手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激光类医美服务产品及服务介绍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激光类医美服务收入及毛利率（2021-2026）&amp;（万元）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重点企业（5）公司信息、总部、激光类医美服务市场地位以及主要的竞争对手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激光类医美服务产品及服务介绍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激光类医美服务收入及毛利率（2021-2026）&amp;（万元）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激光类医美服务行业发展趋势</w:t>
      </w:r>
      <w:r>
        <w:rPr>
          <w:rFonts w:hint="eastAsia"/>
        </w:rPr>
        <w:br/>
      </w:r>
      <w:r>
        <w:rPr>
          <w:rFonts w:hint="eastAsia"/>
        </w:rPr>
        <w:t>　　表 66： 激光类医美服务行业主要驱动因素</w:t>
      </w:r>
      <w:r>
        <w:rPr>
          <w:rFonts w:hint="eastAsia"/>
        </w:rPr>
        <w:br/>
      </w:r>
      <w:r>
        <w:rPr>
          <w:rFonts w:hint="eastAsia"/>
        </w:rPr>
        <w:t>　　表 67： 激光类医美服务行业供应链分析</w:t>
      </w:r>
      <w:r>
        <w:rPr>
          <w:rFonts w:hint="eastAsia"/>
        </w:rPr>
        <w:br/>
      </w:r>
      <w:r>
        <w:rPr>
          <w:rFonts w:hint="eastAsia"/>
        </w:rPr>
        <w:t>　　表 68： 激光类医美服务上游原料供应商</w:t>
      </w:r>
      <w:r>
        <w:rPr>
          <w:rFonts w:hint="eastAsia"/>
        </w:rPr>
        <w:br/>
      </w:r>
      <w:r>
        <w:rPr>
          <w:rFonts w:hint="eastAsia"/>
        </w:rPr>
        <w:t>　　表 69： 激光类医美服务行业主要下游客户</w:t>
      </w:r>
      <w:r>
        <w:rPr>
          <w:rFonts w:hint="eastAsia"/>
        </w:rPr>
        <w:br/>
      </w:r>
      <w:r>
        <w:rPr>
          <w:rFonts w:hint="eastAsia"/>
        </w:rPr>
        <w:t>　　表 70： 激光类医美服务典型经销商</w:t>
      </w:r>
      <w:r>
        <w:rPr>
          <w:rFonts w:hint="eastAsia"/>
        </w:rPr>
        <w:br/>
      </w:r>
      <w:r>
        <w:rPr>
          <w:rFonts w:hint="eastAsia"/>
        </w:rPr>
        <w:t>　　表 71： 研究范围</w:t>
      </w:r>
      <w:r>
        <w:rPr>
          <w:rFonts w:hint="eastAsia"/>
        </w:rPr>
        <w:br/>
      </w:r>
      <w:r>
        <w:rPr>
          <w:rFonts w:hint="eastAsia"/>
        </w:rPr>
        <w:t>　　表 72： 本文分析师列表</w:t>
      </w:r>
      <w:r>
        <w:rPr>
          <w:rFonts w:hint="eastAsia"/>
        </w:rPr>
        <w:br/>
      </w:r>
      <w:r>
        <w:rPr>
          <w:rFonts w:hint="eastAsia"/>
        </w:rPr>
        <w:t>　　表 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激光类医美服务产品图片</w:t>
      </w:r>
      <w:r>
        <w:rPr>
          <w:rFonts w:hint="eastAsia"/>
        </w:rPr>
        <w:br/>
      </w:r>
      <w:r>
        <w:rPr>
          <w:rFonts w:hint="eastAsia"/>
        </w:rPr>
        <w:t>　　图 2： 全球市场激光类医美服务市场规模，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全球激光类医美服务市场销售额预测：（万元）&amp;（2021-2032）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中国市场激光类医美服务销售额及未来趋势（2021-2032）&amp;（万元）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2025年全球前五大厂商激光类医美服务市场份额</w:t>
      </w:r>
      <w:r>
        <w:rPr>
          <w:rFonts w:hint="eastAsia"/>
        </w:rPr>
        <w:br/>
      </w:r>
      <w:r>
        <w:rPr>
          <w:rFonts w:hint="eastAsia"/>
        </w:rPr>
        <w:t>　　图 6： 2025年全球激光类医美服务第一梯队、第二梯队和第三梯队厂商及市场份额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全球主要地区激光类医美服务销售额市场份额（2021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北美激光类医美服务销售额及预测（2021-2032）&amp;（万元）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欧洲激光类医美服务销售额及预测（2021-2032）&amp;（万元）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中国激光类医美服务销售额及预测（2021-2032）&amp;（万元）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日本激光类医美服务销售额及预测（2021-2032）&amp;（万元）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东南亚激光类医美服务销售额及预测（2021-2032）&amp;（万元）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印度激光类医美服务销售额及预测（2021-2032）&amp;（万元）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南美激光类医美服务销售额及预测（2021-2032）&amp;（万元）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中东激光类医美服务销售额及预测（2021-2032）&amp;（万元）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烧蚀性激光 产品图片</w:t>
      </w:r>
      <w:r>
        <w:rPr>
          <w:rFonts w:hint="eastAsia"/>
        </w:rPr>
        <w:br/>
      </w:r>
      <w:r>
        <w:rPr>
          <w:rFonts w:hint="eastAsia"/>
        </w:rPr>
        <w:t>　　图 17： 全球烧蚀性激光规模及增长率（2021-2032）&amp;（万元）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非烧蚀性激光产品图片</w:t>
      </w:r>
      <w:r>
        <w:rPr>
          <w:rFonts w:hint="eastAsia"/>
        </w:rPr>
        <w:br/>
      </w:r>
      <w:r>
        <w:rPr>
          <w:rFonts w:hint="eastAsia"/>
        </w:rPr>
        <w:t>　　图 19： 全球非烧蚀性激光规模及增长率（2021-2032）&amp;（万元）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按产品类型细分，全球激光类医美服务市场份额2025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按产品类型细分，全球激光类医美服务市场份额2021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按产品类型细分，全球激光类医美服务市场份额预测2026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按产品类型细分，中国激光类医美服务市场份额2021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按产品类型细分，中国激光类医美服务市场份额预测2026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激光脱毛</w:t>
      </w:r>
      <w:r>
        <w:rPr>
          <w:rFonts w:hint="eastAsia"/>
        </w:rPr>
        <w:br/>
      </w:r>
      <w:r>
        <w:rPr>
          <w:rFonts w:hint="eastAsia"/>
        </w:rPr>
        <w:t>　　图 26： 激光换肤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按应用细分，全球激光类医美服务市场份额2025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按应用细分，全球激光类医美服务市场份额2021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激光类医美服务中国企业SWOT分析</w:t>
      </w:r>
      <w:r>
        <w:rPr>
          <w:rFonts w:hint="eastAsia"/>
        </w:rPr>
        <w:br/>
      </w:r>
      <w:r>
        <w:rPr>
          <w:rFonts w:hint="eastAsia"/>
        </w:rPr>
        <w:t>　　图 31： 激光类医美服务产业链</w:t>
      </w:r>
      <w:r>
        <w:rPr>
          <w:rFonts w:hint="eastAsia"/>
        </w:rPr>
        <w:br/>
      </w:r>
      <w:r>
        <w:rPr>
          <w:rFonts w:hint="eastAsia"/>
        </w:rPr>
        <w:t>　　图 32： 激光类医美服务行业采购模式分析</w:t>
      </w:r>
      <w:r>
        <w:rPr>
          <w:rFonts w:hint="eastAsia"/>
        </w:rPr>
        <w:br/>
      </w:r>
      <w:r>
        <w:rPr>
          <w:rFonts w:hint="eastAsia"/>
        </w:rPr>
        <w:t>　　图 33： 激光类医美服务行业生产模式</w:t>
      </w:r>
      <w:r>
        <w:rPr>
          <w:rFonts w:hint="eastAsia"/>
        </w:rPr>
        <w:br/>
      </w:r>
      <w:r>
        <w:rPr>
          <w:rFonts w:hint="eastAsia"/>
        </w:rPr>
        <w:t>　　图 34： 激光类医美服务行业销售模式分析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62ccf6e984b4f" w:history="1">
        <w:r>
          <w:rPr>
            <w:rStyle w:val="Hyperlink"/>
          </w:rPr>
          <w:t>2026-2032年全球与中国激光类医美服务行业现状分析及发展前景报告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62ccf6e984b4f" w:history="1">
        <w:r>
          <w:rPr>
            <w:rStyle w:val="Hyperlink"/>
          </w:rPr>
          <w:t>https://www.20087.com/9/65/JiGuangLeiYiMeiFuWuXianZhuangYuQianJingFenXi.html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热点：医美的光电项目、激光类医美服务项目、什么是激光美容、激光类医美项目、医疗激光、激光医美有哪些、医美激光、激光类医美有没有副作用、医美激光的分类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f989339c944f6" w:history="1">
      <w:r>
        <w:rPr>
          <w:rStyle w:val="Hyperlink"/>
        </w:rPr>
        <w:t>2026-2032年全球与中国激光类医美服务行业现状分析及发展前景报告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JiGuangLeiYiMeiFuWuXianZhuangYuQianJingFenXi.html" TargetMode="External" Id="R51d62ccf6e98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JiGuangLeiYiMeiFuWuXianZhuangYuQianJingFenXi.html" TargetMode="External" Id="Rbcbf989339c9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2026-03-27T06:14:53Z</dcterms:created>
  <dcterms:modified xsi:type="dcterms:W3CDTF">2026-03-27T07:14:53Z</dcterms:modified>
  <dc:subject>2026-2032年全球与中国激光类医美服务行业现状分析及发展前景报告</dc:subject>
  <dc:title>2026-2032年全球与中国激光类医美服务行业现状分析及发展前景报告</dc:title>
  <cp:keywords>2026-2032年全球与中国激光类医美服务行业现状分析及发展前景报告</cp:keywords>
  <dc:description>2026-2032年全球与中国激光类医美服务行业现状分析及发展前景报告</dc:description>
</cp:coreProperties>
</file>