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c9505f9964425" w:history="1">
              <w:r>
                <w:rPr>
                  <w:rStyle w:val="Hyperlink"/>
                </w:rPr>
                <w:t>2026-2032年中国药物行业研究分析与发展前景预测报告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c9505f9964425" w:history="1">
              <w:r>
                <w:rPr>
                  <w:rStyle w:val="Hyperlink"/>
                </w:rPr>
                <w:t>2026-2032年中国药物行业研究分析与发展前景预测报告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c9505f9964425" w:history="1">
                <w:r>
                  <w:rPr>
                    <w:rStyle w:val="Hyperlink"/>
                  </w:rPr>
                  <w:t>https://www.20087.com/9/05/YaoWuDeXianZhuangYuFaZhanQianJing.html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是用于预防、诊断、治疗疾病或改善机体功能的化学物质或生物制剂，涵盖处方药、非处方药、疫苗、生物类似药、基因治疗产品等多种类型，是医疗卫生体系的核心组成部分。目前，全球制药行业正处于由传统小分子药物为主导向生物制药、靶向治疗、个体化用药协同发展的阶段，部分前沿疗法如CAR-T细胞治疗、mRNA疫苗、长效缓释制剂等已在临床广泛应用。制药企业在加强研发投入的同时，也加快数字化、自动化生产流程改造，以提升药品质量与供应效率。</w:t>
      </w:r>
      <w:r>
        <w:rPr>
          <w:rFonts w:hint="eastAsia"/>
        </w:rPr>
        <w:br/>
      </w:r>
      <w:r>
        <w:rPr>
          <w:rFonts w:hint="eastAsia"/>
        </w:rPr>
        <w:t>　　未来，药物行业将围绕精准医学、合成生物学与智能制药持续推进。基于基因组学、蛋白质组学的个体化药物开发将推动治疗模式从“通用型”向“因人施治”转变，提高疗效并减少副作用。同时，AI辅助药物筛选、自动化实验室、机器人合成平台等新技术将显著缩短新药研发周期，降低研发成本。此外，在全球监管趋严与患者安全要求提升的背景下，区块链溯源、智能包装、远程监控等技术将在药品流通与使用环节发挥更大作用，构建全生命周期的质量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c9505f9964425" w:history="1">
        <w:r>
          <w:rPr>
            <w:rStyle w:val="Hyperlink"/>
          </w:rPr>
          <w:t>2026-2032年中国药物行业研究分析与发展前景预测报告</w:t>
        </w:r>
      </w:hyperlink>
      <w:r>
        <w:rPr>
          <w:rFonts w:hint="eastAsia"/>
        </w:rPr>
        <w:t>》以专业、客观的视角，全面分析了药物行业的产业链结构、市场规模与需求，探讨了药物价格走势。药物报告客观展现了行业现状，科学预测了药物市场前景与发展趋势。同时，报告聚焦于药物重点企业，剖析了市场竞争格局、集中度及品牌影响力。进一步细分市场，挖掘了药物各细分领域的增长潜能。药物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药物行业界定</w:t>
      </w:r>
      <w:r>
        <w:rPr>
          <w:rFonts w:hint="eastAsia"/>
        </w:rPr>
        <w:br/>
      </w:r>
      <w:r>
        <w:rPr>
          <w:rFonts w:hint="eastAsia"/>
        </w:rPr>
        <w:t>　　第一节 药物行业定义</w:t>
      </w:r>
      <w:r>
        <w:rPr>
          <w:rFonts w:hint="eastAsia"/>
        </w:rPr>
        <w:br/>
      </w:r>
      <w:r>
        <w:rPr>
          <w:rFonts w:hint="eastAsia"/>
        </w:rPr>
        <w:t>　　第二节 药物行业特点分析</w:t>
      </w:r>
      <w:r>
        <w:rPr>
          <w:rFonts w:hint="eastAsia"/>
        </w:rPr>
        <w:br/>
      </w:r>
      <w:r>
        <w:rPr>
          <w:rFonts w:hint="eastAsia"/>
        </w:rPr>
        <w:t>　　第三节 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中国药物行业发展环境分析</w:t>
      </w:r>
      <w:r>
        <w:rPr>
          <w:rFonts w:hint="eastAsia"/>
        </w:rPr>
        <w:br/>
      </w:r>
      <w:r>
        <w:rPr>
          <w:rFonts w:hint="eastAsia"/>
        </w:rPr>
        <w:t>　　第一节 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2025-2026年中国药物技术发展研究</w:t>
      </w:r>
      <w:r>
        <w:rPr>
          <w:rFonts w:hint="eastAsia"/>
        </w:rPr>
        <w:br/>
      </w:r>
      <w:r>
        <w:rPr>
          <w:rFonts w:hint="eastAsia"/>
        </w:rPr>
        <w:t>　　第一节 当前药物技术发展现状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国内外药物技术差异与原因</w:t>
      </w:r>
      <w:r>
        <w:rPr>
          <w:rFonts w:hint="eastAsia"/>
        </w:rPr>
        <w:br/>
      </w:r>
      <w:r>
        <w:rPr>
          <w:rFonts w:hint="eastAsia"/>
        </w:rPr>
        <w:t>　　第三节 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2026年全球药物行业发展概况</w:t>
      </w:r>
      <w:r>
        <w:rPr>
          <w:rFonts w:hint="eastAsia"/>
        </w:rPr>
        <w:br/>
      </w:r>
      <w:r>
        <w:rPr>
          <w:rFonts w:hint="eastAsia"/>
        </w:rPr>
        <w:t>　　第二节 全球药物行业发展走势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中国药物行业发展调研</w:t>
      </w:r>
      <w:r>
        <w:rPr>
          <w:rFonts w:hint="eastAsia"/>
        </w:rPr>
        <w:br/>
      </w:r>
      <w:r>
        <w:rPr>
          <w:rFonts w:hint="eastAsia"/>
        </w:rPr>
        <w:t>　　第一节 中国药物市场现状分析</w:t>
      </w:r>
      <w:r>
        <w:rPr>
          <w:rFonts w:hint="eastAsia"/>
        </w:rPr>
        <w:br/>
      </w:r>
      <w:r>
        <w:rPr>
          <w:rFonts w:hint="eastAsia"/>
        </w:rPr>
        <w:t>　　第二节 中国药物行业产量情况分析及预测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二、药物生产区域分布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药物行业竞争格局分析</w:t>
      </w:r>
      <w:r>
        <w:rPr>
          <w:rFonts w:hint="eastAsia"/>
        </w:rPr>
        <w:br/>
      </w:r>
      <w:r>
        <w:rPr>
          <w:rFonts w:hint="eastAsia"/>
        </w:rPr>
        <w:t>　　第一节 药物行业集中度分析</w:t>
      </w:r>
      <w:r>
        <w:rPr>
          <w:rFonts w:hint="eastAsia"/>
        </w:rPr>
        <w:br/>
      </w:r>
      <w:r>
        <w:rPr>
          <w:rFonts w:hint="eastAsia"/>
        </w:rPr>
        <w:t>　　　　一、药物市场集中度分析</w:t>
      </w:r>
      <w:r>
        <w:rPr>
          <w:rFonts w:hint="eastAsia"/>
        </w:rPr>
        <w:br/>
      </w:r>
      <w:r>
        <w:rPr>
          <w:rFonts w:hint="eastAsia"/>
        </w:rPr>
        <w:t>　　　　二、药物企业集中度分析</w:t>
      </w:r>
      <w:r>
        <w:rPr>
          <w:rFonts w:hint="eastAsia"/>
        </w:rPr>
        <w:br/>
      </w:r>
      <w:r>
        <w:rPr>
          <w:rFonts w:hint="eastAsia"/>
        </w:rPr>
        <w:t>　　　　三、药物区域集中度分析</w:t>
      </w:r>
      <w:r>
        <w:rPr>
          <w:rFonts w:hint="eastAsia"/>
        </w:rPr>
        <w:br/>
      </w:r>
      <w:r>
        <w:rPr>
          <w:rFonts w:hint="eastAsia"/>
        </w:rPr>
        <w:t>　　第二节 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一、2026年药物行业竞争分析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对我国药物品牌的战略思考</w:t>
      </w:r>
      <w:r>
        <w:rPr>
          <w:rFonts w:hint="eastAsia"/>
        </w:rPr>
        <w:br/>
      </w:r>
      <w:r>
        <w:rPr>
          <w:rFonts w:hint="eastAsia"/>
        </w:rPr>
        <w:t>　　　　一、药物实施品牌战略的意义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三、我国药物企业的品牌战略</w:t>
      </w:r>
      <w:r>
        <w:rPr>
          <w:rFonts w:hint="eastAsia"/>
        </w:rPr>
        <w:br/>
      </w:r>
      <w:r>
        <w:rPr>
          <w:rFonts w:hint="eastAsia"/>
        </w:rPr>
        <w:t>　　　　四、药物品牌战略管理的策略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2026年药物行业多维发展策略专题研究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2026年药物行业降本增效与转型升级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一、药物企业降本增效实施路径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2、智能制造提升药物生产效率</w:t>
      </w:r>
      <w:r>
        <w:rPr>
          <w:rFonts w:hint="eastAsia"/>
        </w:rPr>
        <w:br/>
      </w:r>
      <w:r>
        <w:rPr>
          <w:rFonts w:hint="eastAsia"/>
        </w:rPr>
        <w:t>　　　　二、药物产业转型升级关键举措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1、传统药物业务数字化改造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2026年药物行业价值评估与全球布局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一、药物企业价值评估体系构建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1、药物行业估值模型分析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2、成长性药物企业筛选标准</w:t>
      </w:r>
      <w:r>
        <w:rPr>
          <w:rFonts w:hint="eastAsia"/>
        </w:rPr>
        <w:br/>
      </w:r>
      <w:r>
        <w:rPr>
          <w:rFonts w:hint="eastAsia"/>
        </w:rPr>
        <w:t>　　　　二、药物行业出海布局战略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1、重点海外药物市场投资机遇</w:t>
      </w:r>
      <w:r>
        <w:rPr>
          <w:rFonts w:hint="eastAsia"/>
        </w:rPr>
        <w:br/>
      </w:r>
      <w:r>
        <w:rPr>
          <w:rFonts w:hint="eastAsia"/>
        </w:rPr>
        <w:t>　　　　　　2、跨境药物贸易风险应对策略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2026年药物行业标准体系与产业治理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一、药物行业标准建设规划</w:t>
      </w:r>
      <w:r>
        <w:rPr>
          <w:rFonts w:hint="eastAsia"/>
        </w:rPr>
        <w:br/>
      </w:r>
      <w:r>
        <w:rPr>
          <w:rFonts w:hint="eastAsia"/>
        </w:rPr>
        <w:t>　　　　　　1、药物产品质量标准升级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2、国际药物标准对接路径</w:t>
      </w:r>
      <w:r>
        <w:rPr>
          <w:rFonts w:hint="eastAsia"/>
        </w:rPr>
        <w:br/>
      </w:r>
      <w:r>
        <w:rPr>
          <w:rFonts w:hint="eastAsia"/>
        </w:rPr>
        <w:t>　　　　二、药物产业治理现代化建议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1、药物行业监管创新机制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2、区域药物产业集群培育政策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药物行业研究结论</w:t>
      </w:r>
      <w:r>
        <w:rPr>
          <w:rFonts w:hint="eastAsia"/>
        </w:rPr>
        <w:br/>
      </w:r>
      <w:r>
        <w:rPr>
          <w:rFonts w:hint="eastAsia"/>
        </w:rPr>
        <w:t>　　第二节 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药物行业投资建议</w:t>
      </w:r>
      <w:r>
        <w:rPr>
          <w:rFonts w:hint="eastAsia"/>
        </w:rPr>
        <w:br/>
      </w:r>
      <w:r>
        <w:rPr>
          <w:rFonts w:hint="eastAsia"/>
        </w:rPr>
        <w:t>　　　　一、药物行业投资策略建议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药物行业历程</w:t>
      </w:r>
      <w:r>
        <w:rPr>
          <w:rFonts w:hint="eastAsia"/>
        </w:rPr>
        <w:br/>
      </w:r>
      <w:r>
        <w:rPr>
          <w:rFonts w:hint="eastAsia"/>
        </w:rPr>
        <w:t>　　图表 药物行业生命周期</w:t>
      </w:r>
      <w:r>
        <w:rPr>
          <w:rFonts w:hint="eastAsia"/>
        </w:rPr>
        <w:br/>
      </w:r>
      <w:r>
        <w:rPr>
          <w:rFonts w:hint="eastAsia"/>
        </w:rPr>
        <w:t>　　图表 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2026年中国药物市场前景分析</w:t>
      </w:r>
      <w:r>
        <w:rPr>
          <w:rFonts w:hint="eastAsia"/>
        </w:rPr>
        <w:br/>
      </w:r>
      <w:r>
        <w:rPr>
          <w:rFonts w:hint="eastAsia"/>
        </w:rPr>
        <w:t>　　图表 2026年中国药物发展趋势预测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c9505f9964425" w:history="1">
        <w:r>
          <w:rPr>
            <w:rStyle w:val="Hyperlink"/>
          </w:rPr>
          <w:t>2026-2032年中国药物行业研究分析与发展前景预测报告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c9505f9964425" w:history="1">
        <w:r>
          <w:rPr>
            <w:rStyle w:val="Hyperlink"/>
          </w:rPr>
          <w:t>https://www.20087.com/9/05/YaoWuDeXianZhuangYuFaZhanQianJing.html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热点：药物名词解释、药物流产最佳时间什么时候、药理学重点知识归纳、药物流产吃的是什么药、药师、药物滥用造成的依赖性包括什么、药物指什么、药物流产一般多少天可以干净、药物的种类有哪些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1e7763f5f4be0" w:history="1">
      <w:r>
        <w:rPr>
          <w:rStyle w:val="Hyperlink"/>
        </w:rPr>
        <w:t>2026-2032年中国药物行业研究分析与发展前景预测报告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aoWuDeXianZhuangYuFaZhanQianJing.html" TargetMode="External" Id="Re78c9505f996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aoWuDeXianZhuangYuFaZhanQianJing.html" TargetMode="External" Id="R5491e7763f5f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2025-12-28T06:22:22Z</dcterms:created>
  <dcterms:modified xsi:type="dcterms:W3CDTF">2025-12-28T07:22:22Z</dcterms:modified>
  <dc:subject>2026-2032年中国药物行业研究分析与发展前景预测报告</dc:subject>
  <dc:title>2026-2032年中国药物行业研究分析与发展前景预测报告</dc:title>
  <cp:keywords>2026-2032年中国药物行业研究分析与发展前景预测报告</cp:keywords>
  <dc:description>2026-2032年中国药物行业研究分析与发展前景预测报告</dc:description>
</cp:coreProperties>
</file>