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6a8f8d1614464" w:history="1">
              <w:r>
                <w:rPr>
                  <w:rStyle w:val="Hyperlink"/>
                </w:rPr>
                <w:t>2025-2031年中国医疗器械行业发展全面调研与未来趋势预测报告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6a8f8d1614464" w:history="1">
              <w:r>
                <w:rPr>
                  <w:rStyle w:val="Hyperlink"/>
                </w:rPr>
                <w:t>2025-2031年中国医疗器械行业发展全面调研与未来趋势预测报告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6a8f8d1614464" w:history="1">
                <w:r>
                  <w:rPr>
                    <w:rStyle w:val="Hyperlink"/>
                  </w:rPr>
                  <w:t>https://www.20087.com/0/36/YiLiaoQiXieDeFaZhanQuShi.html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全球健康产业的重要组成部分，包括诊断设备、手术器械、康复设备和植入物等。目前，随着人口老龄化和慢性病发病率的增加，对高质量、个性化医疗设备的需求持续增长。同时，技术创新，如人工智能、3D打印和远程医疗，正在重塑医疗器械的设计、制造和应用方式。</w:t>
      </w:r>
      <w:r>
        <w:rPr>
          <w:rFonts w:hint="eastAsia"/>
        </w:rPr>
        <w:br/>
      </w:r>
      <w:r>
        <w:rPr>
          <w:rFonts w:hint="eastAsia"/>
        </w:rPr>
        <w:t>　　未来医疗器械的发展将更加注重精准医疗和患者体验。在精准医疗方面，个性化诊断和治疗设备的开发，如基于基因组学的诊断工具和靶向治疗设备，将提升医疗服务的精准性和有效性。在患者体验方面，轻便、舒适和易于操作的设备设计，以及集成患者反馈和远程监控功能的智能医疗器械，将提高患者的生活质量和治疗依从性。此外，随着全球医疗资源分配的不均衡，低成本、高效率的医疗设备将成为满足广大基层和偏远地区医疗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6a8f8d1614464" w:history="1">
        <w:r>
          <w:rPr>
            <w:rStyle w:val="Hyperlink"/>
          </w:rPr>
          <w:t>2025-2031年中国医疗器械行业发展全面调研与未来趋势预测报告</w:t>
        </w:r>
      </w:hyperlink>
      <w:r>
        <w:rPr>
          <w:rFonts w:hint="eastAsia"/>
        </w:rPr>
        <w:t>》系统分析了医疗器械行业的市场规模、市场需求及价格波动，深入探讨了医疗器械产业链关键环节及各细分市场特点。报告基于权威数据，科学预测了医疗器械市场前景与发展趋势，同时评估了医疗器械重点企业的经营状况，包括品牌影响力、市场集中度及竞争格局。通过SWOT分析，报告揭示了医疗器械行业面临的风险与机遇，为医疗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发布的《</w:t>
      </w:r>
      <w:hyperlink r:id="R7ef6a8f8d1614464" w:history="1">
        <w:r>
          <w:rPr>
            <w:rStyle w:val="Hyperlink"/>
          </w:rPr>
          <w:t>2025-2031年中国医疗器械行业发展全面调研与未来趋势预测报告</w:t>
        </w:r>
      </w:hyperlink>
      <w:r>
        <w:rPr>
          <w:rFonts w:hint="eastAsia"/>
        </w:rPr>
        <w:t>》共十二章。首先介绍了医疗器械行业市场发展环境、医疗器械整体运行态势等，接着分析了医疗器械行业市场运行的现状，然后介绍了医疗器械市场竞争格局。随后，报告对医疗器械做了重点企业经营状况分析，最后分析了医疗器械行业发展趋势与投资预测。您若想对医疗器械产业有个系统的了解或者想投资医疗器械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第一节 医疗器械的概念</w:t>
      </w:r>
      <w:r>
        <w:rPr>
          <w:rFonts w:hint="eastAsia"/>
        </w:rPr>
        <w:br/>
      </w:r>
      <w:r>
        <w:rPr>
          <w:rFonts w:hint="eastAsia"/>
        </w:rPr>
        <w:t>　　　　一、医疗器械的特点</w:t>
      </w:r>
      <w:r>
        <w:rPr>
          <w:rFonts w:hint="eastAsia"/>
        </w:rPr>
        <w:br/>
      </w:r>
      <w:r>
        <w:rPr>
          <w:rFonts w:hint="eastAsia"/>
        </w:rPr>
        <w:t>　　　　二、医疗器械的分类</w:t>
      </w:r>
      <w:r>
        <w:rPr>
          <w:rFonts w:hint="eastAsia"/>
        </w:rPr>
        <w:br/>
      </w:r>
      <w:r>
        <w:rPr>
          <w:rFonts w:hint="eastAsia"/>
        </w:rPr>
        <w:t>　　第二节 医疗器械行业发展成熟度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医疗器械市场特征分析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全球医疗器械行业发展分析</w:t>
      </w:r>
      <w:r>
        <w:rPr>
          <w:rFonts w:hint="eastAsia"/>
        </w:rPr>
        <w:br/>
      </w:r>
      <w:r>
        <w:rPr>
          <w:rFonts w:hint="eastAsia"/>
        </w:rPr>
        <w:t>　　第一节 全球医疗器械行业发展分析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一、2025年世界医疗器械行业发展分析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全球医疗器械市场分析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一、2025年全球医疗器械需求分析</w:t>
      </w:r>
      <w:r>
        <w:rPr>
          <w:rFonts w:hint="eastAsia"/>
        </w:rPr>
        <w:br/>
      </w:r>
      <w:r>
        <w:rPr>
          <w:rFonts w:hint="eastAsia"/>
        </w:rPr>
        <w:t>　　　　二、2025年欧美医疗器械需求分析</w:t>
      </w:r>
      <w:r>
        <w:rPr>
          <w:rFonts w:hint="eastAsia"/>
        </w:rPr>
        <w:br/>
      </w:r>
      <w:r>
        <w:rPr>
          <w:rFonts w:hint="eastAsia"/>
        </w:rPr>
        <w:t>　　　　三、2025年中外医疗器械市场对比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一、2020-2025年美国医疗器械行业分析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二、2020-2025年日本医疗器械行业分析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三、2020-2025年欧洲医疗器械行业分析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我国医疗器械所属行业发展分析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中国医疗器械行业发展状况</w:t>
      </w:r>
      <w:r>
        <w:rPr>
          <w:rFonts w:hint="eastAsia"/>
        </w:rPr>
        <w:br/>
      </w:r>
      <w:r>
        <w:rPr>
          <w:rFonts w:hint="eastAsia"/>
        </w:rPr>
        <w:t>　　　　一、2025年医疗器械行业发展状况分析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二、2025年中国医疗器械行业发展动态</w:t>
      </w:r>
      <w:r>
        <w:rPr>
          <w:rFonts w:hint="eastAsia"/>
        </w:rPr>
        <w:br/>
      </w:r>
      <w:r>
        <w:rPr>
          <w:rFonts w:hint="eastAsia"/>
        </w:rPr>
        <w:t>　　　　三、2025年医疗器械行业经营业绩分析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四、2025年我国医疗器械行业发展热点</w:t>
      </w:r>
      <w:r>
        <w:rPr>
          <w:rFonts w:hint="eastAsia"/>
        </w:rPr>
        <w:br/>
      </w:r>
      <w:r>
        <w:rPr>
          <w:rFonts w:hint="eastAsia"/>
        </w:rPr>
        <w:t>　　第二节 中国医疗器械市场供需状况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一、2025年中国医疗器械行业供给能力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二、2025年中国医疗器械市场供给分析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三、2025年中国医疗器械市场需求分析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一、2025年医疗器械市场分析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三、2020-2025年国内外医疗器械竞争分析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四、2020-2025年我国医疗器械市场竞争分析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五、2025-2031年国内主要医疗器械企业动向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二、现有医疗器械行业竞争策略分析</w:t>
      </w:r>
      <w:r>
        <w:rPr>
          <w:rFonts w:hint="eastAsia"/>
        </w:rPr>
        <w:br/>
      </w:r>
      <w:r>
        <w:rPr>
          <w:rFonts w:hint="eastAsia"/>
        </w:rPr>
        <w:t>　　第二节 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主要医疗器械企业竞争分析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通用电气（中国）有限公司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美敦力（上海）管理有限公司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二、2025-2031年医疗器械发展趋势分析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未来医疗器械行业发展预测</w:t>
      </w:r>
      <w:r>
        <w:rPr>
          <w:rFonts w:hint="eastAsia"/>
        </w:rPr>
        <w:br/>
      </w:r>
      <w:r>
        <w:rPr>
          <w:rFonts w:hint="eastAsia"/>
        </w:rPr>
        <w:t>　　第一节 未来医疗器械需求与市场预测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2020-2025年医疗器械行业投资现状分析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五、2025-2031年医疗器械行业投资的建议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二、2025-2031年影响医疗器械行业运行的稳定因素分析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四、2025-2031年医疗器械行业投资战略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医疗器械产业链分析</w:t>
      </w:r>
      <w:r>
        <w:rPr>
          <w:rFonts w:hint="eastAsia"/>
        </w:rPr>
        <w:br/>
      </w:r>
      <w:r>
        <w:rPr>
          <w:rFonts w:hint="eastAsia"/>
        </w:rPr>
        <w:t>　　图表 国际医疗器械市场规模</w:t>
      </w:r>
      <w:r>
        <w:rPr>
          <w:rFonts w:hint="eastAsia"/>
        </w:rPr>
        <w:br/>
      </w:r>
      <w:r>
        <w:rPr>
          <w:rFonts w:hint="eastAsia"/>
        </w:rPr>
        <w:t>　　图表 国际医疗器械生命周期</w:t>
      </w:r>
      <w:r>
        <w:rPr>
          <w:rFonts w:hint="eastAsia"/>
        </w:rPr>
        <w:br/>
      </w:r>
      <w:r>
        <w:rPr>
          <w:rFonts w:hint="eastAsia"/>
        </w:rPr>
        <w:t>　　图表 2020-2025年中国医疗器械竞争力分析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2020-2025年全球医疗器械产业市场规模</w:t>
      </w:r>
      <w:r>
        <w:rPr>
          <w:rFonts w:hint="eastAsia"/>
        </w:rPr>
        <w:br/>
      </w:r>
      <w:r>
        <w:rPr>
          <w:rFonts w:hint="eastAsia"/>
        </w:rPr>
        <w:t>　　图表 2020-2025年医疗器械重要数据指标比较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6a8f8d1614464" w:history="1">
        <w:r>
          <w:rPr>
            <w:rStyle w:val="Hyperlink"/>
          </w:rPr>
          <w:t>2025-2031年中国医疗器械行业发展全面调研与未来趋势预测报告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6a8f8d1614464" w:history="1">
        <w:r>
          <w:rPr>
            <w:rStyle w:val="Hyperlink"/>
          </w:rPr>
          <w:t>https://www.20087.com/0/36/YiLiaoQiXieDeFaZhanQuShi.html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860f6cc8486f" w:history="1">
      <w:r>
        <w:rPr>
          <w:rStyle w:val="Hyperlink"/>
        </w:rPr>
        <w:t>2025-2031年中国医疗器械行业发展全面调研与未来趋势预测报告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iLiaoQiXieDeFaZhanQuShi.html" TargetMode="External" Id="R7ef6a8f8d161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iLiaoQiXieDeFaZhanQuShi.html" TargetMode="External" Id="R079e860f6cc8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2025-04-21T23:08:00Z</dcterms:created>
  <dcterms:modified xsi:type="dcterms:W3CDTF">2025-04-22T00:08:00Z</dcterms:modified>
  <dc:subject>2025-2031年中国医疗器械行业发展全面调研与未来趋势预测报告</dc:subject>
  <dc:title>2025-2031年中国医疗器械行业发展全面调研与未来趋势预测报告</dc:title>
  <cp:keywords>2025-2031年中国医疗器械行业发展全面调研与未来趋势预测报告</cp:keywords>
  <dc:description>2025-2031年中国医疗器械行业发展全面调研与未来趋势预测报告</dc:description>
</cp:coreProperties>
</file>