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160067db74d5c" w:history="1">
              <w:r>
                <w:rPr>
                  <w:rStyle w:val="Hyperlink"/>
                </w:rPr>
                <w:t>2026-2032年中国不锈钢治疗车市场现状与发展前景预测报告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160067db74d5c" w:history="1">
              <w:r>
                <w:rPr>
                  <w:rStyle w:val="Hyperlink"/>
                </w:rPr>
                <w:t>2026-2032年中国不锈钢治疗车市场现状与发展前景预测报告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160067db74d5c" w:history="1">
                <w:r>
                  <w:rPr>
                    <w:rStyle w:val="Hyperlink"/>
                  </w:rPr>
                  <w:t>https://www.20087.com/0/86/BuXiuGangZhiLiaoCheShiChangXianZhuangHeQianJing.html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治疗车是医疗机构病房、手术室及急诊科的基础移动设备，主要用于药品、器械、输液用品的运输与临时存放。主流产品采用304医用级不锈钢，强调结构稳固性、静音万向轮、分层抽屉合理布局及表面抗菌处理，需符合YY/T医疗设备规范。行业持续优化人体工学推手高度、防倾倒设计及与电子医嘱系统的物理兼容性（如扫码支架）。然而，在高频次使用下，焊接点易松动；且全金属结构重量大，护士推行疲劳感明显，影响工作效率。</w:t>
      </w:r>
      <w:r>
        <w:rPr>
          <w:rFonts w:hint="eastAsia"/>
        </w:rPr>
        <w:br/>
      </w:r>
      <w:r>
        <w:rPr>
          <w:rFonts w:hint="eastAsia"/>
        </w:rPr>
        <w:t>　　未来，不锈钢治疗车将向智能化集成、轻量化复合与感染控制强化方向升级。市场调研网认为，集成RFID药柜、电子签名屏及生命体征监测接口的智能治疗车可实现用药闭环管理；而局部采用碳纤维或高强度工程塑料将显著减重而不牺牲承重能力。在院感防控要求下，纳米银或光触媒涂层将提供持久抗菌表面。此外，自动跟随机器人底盘或将替代人工推行。长远看，不锈钢治疗车将从“被动运输工具”进化为“移动护理工作站”，成为智慧病房人本关怀与效率提升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8160067db74d5c" w:history="1">
        <w:r>
          <w:rPr>
            <w:rStyle w:val="Hyperlink"/>
          </w:rPr>
          <w:t>2026-2032年中国不锈钢治疗车市场现状与发展前景预测报告</w:t>
        </w:r>
      </w:hyperlink>
      <w:r>
        <w:rPr>
          <w:rFonts w:hint="eastAsia"/>
        </w:rPr>
        <w:t>》，2025年不锈钢治疗车行业市场规模达 亿元，预计2032年市场规模将达 亿元，期间年均复合增长率（CAGR）达 %。报告系统分析了我国不锈钢治疗车行业的市场规模、市场需求及价格动态，深入探讨了不锈钢治疗车产业链结构与发展特点。报告对不锈钢治疗车细分市场进行了详细剖析，基于科学数据预测了市场前景及未来发展趋势，同时聚焦不锈钢治疗车重点企业，评估了品牌影响力、市场竞争力及行业集中度变化。通过专业分析与客观洞察，报告为投资者、产业链相关企业及政府决策部门提供了重要参考，是把握不锈钢治疗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不锈钢治疗车行业概述</w:t>
      </w:r>
      <w:r>
        <w:rPr>
          <w:rFonts w:hint="eastAsia"/>
        </w:rPr>
        <w:br/>
      </w:r>
      <w:r>
        <w:rPr>
          <w:rFonts w:hint="eastAsia"/>
        </w:rPr>
        <w:t>　　第一节 不锈钢治疗车定义与分类</w:t>
      </w:r>
      <w:r>
        <w:rPr>
          <w:rFonts w:hint="eastAsia"/>
        </w:rPr>
        <w:br/>
      </w:r>
      <w:r>
        <w:rPr>
          <w:rFonts w:hint="eastAsia"/>
        </w:rPr>
        <w:t>　　第二节 不锈钢治疗车应用领域</w:t>
      </w:r>
      <w:r>
        <w:rPr>
          <w:rFonts w:hint="eastAsia"/>
        </w:rPr>
        <w:br/>
      </w:r>
      <w:r>
        <w:rPr>
          <w:rFonts w:hint="eastAsia"/>
        </w:rPr>
        <w:t>　　第三节 不锈钢治疗车行业经济指标分析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一、不锈钢治疗车行业赢利性评估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二、不锈钢治疗车行业成长速度分析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三、不锈钢治疗车附加值提升空间探讨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四、不锈钢治疗车行业进入壁垒分析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五、不锈钢治疗车行业风险性评估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六、不锈钢治疗车行业周期性分析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七、不锈钢治疗车行业竞争程度指标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八、不锈钢治疗车行业成熟度综合分析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不锈钢治疗车产业链及经营模式分析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三、不锈钢治疗车销售模式与渠道策略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全球不锈钢治疗车市场发展分析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2025-2026年全球不锈钢治疗车行业发展分析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一、全球不锈钢治疗车行业市场规模与趋势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二、全球不锈钢治疗车行业发展特点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三、全球不锈钢治疗车行业竞争格局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主要国家与地区不锈钢治疗车市场分析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2026-2032年全球不锈钢治疗车行业发展趋势与前景预测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一、不锈钢治疗车行业发展趋势</w:t>
      </w:r>
      <w:r>
        <w:rPr>
          <w:rFonts w:hint="eastAsia"/>
        </w:rPr>
        <w:br/>
      </w:r>
      <w:r>
        <w:rPr>
          <w:rFonts w:hint="eastAsia"/>
        </w:rPr>
        <w:t>　　　　二、不锈钢治疗车行业发展潜力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中国不锈钢治疗车行业市场分析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2025-2026年不锈钢治疗车产能与投资动态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一、国内不锈钢治疗车产能现状与利用效率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二、不锈钢治疗车产能扩张与投资动态分析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2026-2032年不锈钢治疗车行业产量统计与趋势预测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一、2020-2025年不锈钢治疗车行业产量与增长趋势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1、2020-2025年不锈钢治疗车产量及增长趋势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2、2020-2025年不锈钢治疗车细分产品产量及份额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二、不锈钢治疗车产量影响因素分析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三、2026-2032年不锈钢治疗车产量预测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2026-2032年不锈钢治疗车市场需求与销售分析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一、2025-2026年不锈钢治疗车行业需求现状</w:t>
      </w:r>
      <w:r>
        <w:rPr>
          <w:rFonts w:hint="eastAsia"/>
        </w:rPr>
        <w:br/>
      </w:r>
      <w:r>
        <w:rPr>
          <w:rFonts w:hint="eastAsia"/>
        </w:rPr>
        <w:t>　　　　二、不锈钢治疗车客户群体与需求特点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三、2020-2025年不锈钢治疗车行业销售规模分析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四、2026-2032年不锈钢治疗车市场增长潜力与规模预测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2025-2026年不锈钢治疗车行业技术发展现状及趋势分析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不锈钢治疗车行业技术发展现状分析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国内外不锈钢治疗车行业技术差距分析及差距形成的主要原因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不锈钢治疗车行业技术发展方向、趋势预测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提升不锈钢治疗车行业技术能力策略建议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中国不锈钢治疗车细分市场分析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一、2025-2026年不锈钢治疗车主要细分产品市场现状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不锈钢治疗车价格机制与竞争策略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一、2020-2025年不锈钢治疗车市场价格走势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不锈钢治疗车定价策略与方法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2026-2032年不锈钢治疗车价格竞争态势与趋势预测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中国不锈钢治疗车行业重点区域市场研究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2025-2026年重点区域不锈钢治疗车市场发展概况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二、2020-2025年不锈钢治疗车市场需求规模情况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三、2026-2032年不锈钢治疗车行业发展潜力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二、2020-2025年不锈钢治疗车市场需求规模情况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三、2026-2032年不锈钢治疗车行业发展潜力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二、2020-2025年不锈钢治疗车市场需求规模情况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三、2026-2032年不锈钢治疗车行业发展潜力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二、2020-2025年不锈钢治疗车市场需求规模情况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三、2026-2032年不锈钢治疗车行业发展潜力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二、2020-2025年不锈钢治疗车市场需求规模情况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三、2026-2032年不锈钢治疗车行业发展潜力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2020-2025年中国不锈钢治疗车行业进出口情况分析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不锈钢治疗车行业进口规模与来源分析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一、2020-2025年不锈钢治疗车进口规模分析</w:t>
      </w:r>
      <w:r>
        <w:rPr>
          <w:rFonts w:hint="eastAsia"/>
        </w:rPr>
        <w:br/>
      </w:r>
      <w:r>
        <w:rPr>
          <w:rFonts w:hint="eastAsia"/>
        </w:rPr>
        <w:t>　　　　二、不锈钢治疗车主要进口来源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不锈钢治疗车行业出口规模与目的地分析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一、2020-2025年不锈钢治疗车出口规模分析</w:t>
      </w:r>
      <w:r>
        <w:rPr>
          <w:rFonts w:hint="eastAsia"/>
        </w:rPr>
        <w:br/>
      </w:r>
      <w:r>
        <w:rPr>
          <w:rFonts w:hint="eastAsia"/>
        </w:rPr>
        <w:t>　　　　二、不锈钢治疗车主要出口目的地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2020-2025年中国不锈钢治疗车总体规模与财务指标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中国不锈钢治疗车行业总体规模分析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一、不锈钢治疗车企业数量与结构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二、不锈钢治疗车从业人员规模</w:t>
      </w:r>
      <w:r>
        <w:rPr>
          <w:rFonts w:hint="eastAsia"/>
        </w:rPr>
        <w:br/>
      </w:r>
      <w:r>
        <w:rPr>
          <w:rFonts w:hint="eastAsia"/>
        </w:rPr>
        <w:t>　　　　三、不锈钢治疗车行业资产状况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中国不锈钢治疗车行业财务指标总体分析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不锈钢治疗车行业重点企业经营状况分析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不锈钢治疗车重点企业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不锈钢治疗车领先企业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不锈钢治疗车标杆企业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不锈钢治疗车代表企业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不锈钢治疗车龙头企业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不锈钢治疗车重点企业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中国不锈钢治疗车行业竞争格局分析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不锈钢治疗车行业竞争格局总览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2025-2026年不锈钢治疗车行业竞争力分析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一、不锈钢治疗车供应商议价能力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四、不锈钢治疗车替代品威胁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2020-2025年不锈钢治疗车行业企业并购活动分析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2025-2026年不锈钢治疗车行业会展与招投标活动分析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一、不锈钢治疗车行业会展活动及其市场影响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2026年中国不锈钢治疗车企业发展策略分析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不锈钢治疗车市场策略分析</w:t>
      </w:r>
      <w:r>
        <w:rPr>
          <w:rFonts w:hint="eastAsia"/>
        </w:rPr>
        <w:br/>
      </w:r>
      <w:r>
        <w:rPr>
          <w:rFonts w:hint="eastAsia"/>
        </w:rPr>
        <w:t>　　　　一、不锈钢治疗车市场定位与拓展策略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二、不锈钢治疗车市场细分与目标客户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不锈钢治疗车销售策略分析</w:t>
      </w:r>
      <w:r>
        <w:rPr>
          <w:rFonts w:hint="eastAsia"/>
        </w:rPr>
        <w:br/>
      </w:r>
      <w:r>
        <w:rPr>
          <w:rFonts w:hint="eastAsia"/>
        </w:rPr>
        <w:t>　　　　一、不锈钢治疗车销售渠道与网络建设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提高不锈钢治疗车企业竞争力建议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一、不锈钢治疗车技术创新与管理优化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不锈钢治疗车品牌战略思考</w:t>
      </w:r>
      <w:r>
        <w:rPr>
          <w:rFonts w:hint="eastAsia"/>
        </w:rPr>
        <w:br/>
      </w:r>
      <w:r>
        <w:rPr>
          <w:rFonts w:hint="eastAsia"/>
        </w:rPr>
        <w:t>　　　　一、不锈钢治疗车品牌建设与维护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二、不锈钢治疗车品牌影响力与市场竞争力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中国不锈钢治疗车行业风险与对策</w:t>
      </w:r>
      <w:r>
        <w:rPr>
          <w:rFonts w:hint="eastAsia"/>
        </w:rPr>
        <w:br/>
      </w:r>
      <w:r>
        <w:rPr>
          <w:rFonts w:hint="eastAsia"/>
        </w:rPr>
        <w:t>　　第一节 不锈钢治疗车行业SWOT分析</w:t>
      </w:r>
      <w:r>
        <w:rPr>
          <w:rFonts w:hint="eastAsia"/>
        </w:rPr>
        <w:br/>
      </w:r>
      <w:r>
        <w:rPr>
          <w:rFonts w:hint="eastAsia"/>
        </w:rPr>
        <w:t>　　　　一、不锈钢治疗车行业优势分析</w:t>
      </w:r>
      <w:r>
        <w:rPr>
          <w:rFonts w:hint="eastAsia"/>
        </w:rPr>
        <w:br/>
      </w:r>
      <w:r>
        <w:rPr>
          <w:rFonts w:hint="eastAsia"/>
        </w:rPr>
        <w:t>　　　　二、不锈钢治疗车行业劣势分析</w:t>
      </w:r>
      <w:r>
        <w:rPr>
          <w:rFonts w:hint="eastAsia"/>
        </w:rPr>
        <w:br/>
      </w:r>
      <w:r>
        <w:rPr>
          <w:rFonts w:hint="eastAsia"/>
        </w:rPr>
        <w:t>　　　　三、不锈钢治疗车市场机会探索</w:t>
      </w:r>
      <w:r>
        <w:rPr>
          <w:rFonts w:hint="eastAsia"/>
        </w:rPr>
        <w:br/>
      </w:r>
      <w:r>
        <w:rPr>
          <w:rFonts w:hint="eastAsia"/>
        </w:rPr>
        <w:t>　　　　四、不锈钢治疗车市场威胁评估</w:t>
      </w:r>
      <w:r>
        <w:rPr>
          <w:rFonts w:hint="eastAsia"/>
        </w:rPr>
        <w:br/>
      </w:r>
      <w:r>
        <w:rPr>
          <w:rFonts w:hint="eastAsia"/>
        </w:rPr>
        <w:t>　　第二节 不锈钢治疗车行业风险及对策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2026-2032年中国不锈钢治疗车行业前景与发展趋势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不锈钢治疗车行业发展环境分析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2026-2032年不锈钢治疗车行业发展趋势与方向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一、不锈钢治疗车行业发展方向预测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二、不锈钢治疗车发展趋势分析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2026-2032年不锈钢治疗车行业发展潜力与机遇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一、不锈钢治疗车市场发展潜力评估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二、不锈钢治疗车新兴市场与机遇探索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不锈钢治疗车行业研究结论与建议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(中~智林)不锈钢治疗车行业发展建议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2020-2025年中国不锈钢治疗车市场规模及增长情况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2020-2025年中国不锈钢治疗车行业产量及增长趋势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2026-2032年中国不锈钢治疗车行业产量预测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2020-2025年中国不锈钢治疗车行业市场需求及增长情况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2026-2032年中国不锈钢治疗车行业市场需求预测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**地区不锈钢治疗车市场规模及增长情况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**地区不锈钢治疗车行业市场需求情况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**地区不锈钢治疗车市场规模及增长情况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**地区不锈钢治疗车行业市场需求情况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2020-2025年中国不锈钢治疗车行业出口情况分析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不锈钢治疗车重点企业经营情况分析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2026年不锈钢治疗车行业壁垒</w:t>
      </w:r>
      <w:r>
        <w:rPr>
          <w:rFonts w:hint="eastAsia"/>
        </w:rPr>
        <w:br/>
      </w:r>
      <w:r>
        <w:rPr>
          <w:rFonts w:hint="eastAsia"/>
        </w:rPr>
        <w:t>　　图表 2026年不锈钢治疗车市场前景分析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2026-2032年中国不锈钢治疗车市场规模预测</w:t>
      </w:r>
      <w:r>
        <w:rPr>
          <w:rFonts w:hint="eastAsia"/>
        </w:rPr>
        <w:br/>
      </w:r>
      <w:r>
        <w:rPr>
          <w:rFonts w:hint="eastAsia"/>
        </w:rPr>
        <w:t>　　图表 2026年不锈钢治疗车发展趋势预测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160067db74d5c" w:history="1">
        <w:r>
          <w:rPr>
            <w:rStyle w:val="Hyperlink"/>
          </w:rPr>
          <w:t>2026-2032年中国不锈钢治疗车市场现状与发展前景预测报告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160067db74d5c" w:history="1">
        <w:r>
          <w:rPr>
            <w:rStyle w:val="Hyperlink"/>
          </w:rPr>
          <w:t>https://www.20087.com/0/86/BuXiuGangZhiLiaoCheShiChangXianZhuangHeQianJing.html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的玻璃器擦多厚的玻璃合适、不锈钢治疗车属于医疗器械吗、医用不锈钢是什么材质、不锈钢治疗车参数、内行人建议买不锈钢台面、不锈钢治疗车价格、生锈了可以直接喷漆吗、不锈钢治疗车普通加厚和豪华加厚有什么区别、铁皮生锈用什么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406fd9e0d4b75" w:history="1">
      <w:r>
        <w:rPr>
          <w:rStyle w:val="Hyperlink"/>
        </w:rPr>
        <w:t>2026-2032年中国不锈钢治疗车市场现状与发展前景预测报告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BuXiuGangZhiLiaoCheShiChangXianZhuangHeQianJing.html" TargetMode="External" Id="R4f8160067db7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BuXiuGangZhiLiaoCheShiChangXianZhuangHeQianJing.html" TargetMode="External" Id="R229406fd9e0d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2026-03-23T07:46:12Z</dcterms:created>
  <dcterms:modified xsi:type="dcterms:W3CDTF">2026-03-23T08:46:12Z</dcterms:modified>
  <dc:subject>2026-2032年中国不锈钢治疗车市场现状与发展前景预测报告</dc:subject>
  <dc:title>2026-2032年中国不锈钢治疗车市场现状与发展前景预测报告</dc:title>
  <cp:keywords>2026-2032年中国不锈钢治疗车市场现状与发展前景预测报告</cp:keywords>
  <dc:description>2026-2032年中国不锈钢治疗车市场现状与发展前景预测报告</dc:description>
</cp:coreProperties>
</file>