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f3cb9165462f" w:history="1">
              <w:r>
                <w:rPr>
                  <w:rStyle w:val="Hyperlink"/>
                </w:rPr>
                <w:t>2026-2032年全球与中国抑郁症药物发展现状及市场前景分析报告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f3cb9165462f" w:history="1">
              <w:r>
                <w:rPr>
                  <w:rStyle w:val="Hyperlink"/>
                </w:rPr>
                <w:t>2026-2032年全球与中国抑郁症药物发展现状及市场前景分析报告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8f3cb9165462f" w:history="1">
                <w:r>
                  <w:rPr>
                    <w:rStyle w:val="Hyperlink"/>
                  </w:rPr>
                  <w:t>https://www.20087.com/0/86/YiYuZhengYaoWuDeQianJingQuShi.html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郁症药物是中枢神经系统治疗领域的重要组成部分，主流包括选择性5-羟色胺再摄取抑制剂（SSRIs）、5-羟色胺和去甲肾上腺素再摄取抑制剂（SNRIs）、非典型抗抑郁药及新型快速起效药物（如氯胺酮衍生物）。近年来，行业聚焦于提升疗效响应率、缩短起效周期及减少性功能障碍、体重增加等副作用。在精准医疗推动下，部分药物开始结合生物标志物（如炎症因子、基因多态性）进行患者分层。然而，现有药物对难治性抑郁症（TRD）效果有限，且起效时间普遍需2–6周，影响患者依从性；同时，血脑屏障穿透效率、个体代谢差异及长期使用的耐受性问题仍是研发瓶颈。</w:t>
      </w:r>
      <w:r>
        <w:rPr>
          <w:rFonts w:hint="eastAsia"/>
        </w:rPr>
        <w:br/>
      </w:r>
      <w:r>
        <w:rPr>
          <w:rFonts w:hint="eastAsia"/>
        </w:rPr>
        <w:t>　　未来，抑郁症药物将向多靶点协同、神经可塑性调控与数字疗法融合方向突破。一方面，基于谷氨酸能系统、神经炎症通路或肠道菌群-脑轴机制的新靶点药物（如mGluR调节剂、IL-6抑制剂）将拓展治疗维度；另一方面，速效药物（如鼻喷 esketamine）的优化剂型与长效缓释技术将提升使用便利性与安全性。在治疗模式上，药物将与数字表型监测（通过手机行为数据评估情绪状态）及认知行为疗法APP联动，形成“药械结合”综合干预方案。此外，AI驱动的虚拟筛选与类器官模型将加速候选分子验证。整体而言，抑郁症药物正从单胺假说主导的传统框架，迈向机制多元、响应可测、个体适配的下一代精神健康治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8f3cb9165462f" w:history="1">
        <w:r>
          <w:rPr>
            <w:rStyle w:val="Hyperlink"/>
          </w:rPr>
          <w:t>2026-2032年全球与中国抑郁症药物发展现状及市场前景分析报告</w:t>
        </w:r>
      </w:hyperlink>
      <w:r>
        <w:rPr>
          <w:rFonts w:hint="eastAsia"/>
        </w:rPr>
        <w:t>》系统研究了抑郁症药物行业的市场运行态势，并对未来发展趋势进行了科学预测。报告包括行业基础知识、国内外环境分析、运行数据解读及产业链梳理，同时探讨了抑郁症药物市场竞争格局与重点企业的表现。基于对抑郁症药物行业的全面分析，报告展望了抑郁症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全球市场抑郁症药物市场总体规模</w:t>
      </w:r>
      <w:r>
        <w:rPr>
          <w:rFonts w:hint="eastAsia"/>
        </w:rPr>
        <w:br/>
      </w:r>
      <w:r>
        <w:rPr>
          <w:rFonts w:hint="eastAsia"/>
        </w:rPr>
        <w:t>　　1.4 中国市场抑郁症药物市场总体规模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抑郁症药物行业发展总体概况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抑郁症药物行业发展主要特点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抑郁症药物行业发展影响因素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抑郁症药物有利因素</w:t>
      </w:r>
      <w:r>
        <w:rPr>
          <w:rFonts w:hint="eastAsia"/>
        </w:rPr>
        <w:br/>
      </w:r>
      <w:r>
        <w:rPr>
          <w:rFonts w:hint="eastAsia"/>
        </w:rPr>
        <w:t>　　　　1.5.3 .2 抑郁症药物不利因素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全球市场，近三年抑郁症药物主要企业占有率及排名（按收入）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抑郁症药物主要企业在国际市场占有率（按收入，2023-2026）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2025年抑郁症药物主要企业在国际市场排名（按收入）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全球市场主要企业抑郁症药物销售收入（2023-2026）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中国市场，近三年抑郁症药物主要企业占有率及排名（按收入）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抑郁症药物主要企业在中国市场占有率（按收入，2023-2026）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2025年抑郁症药物主要企业在中国市场排名（按收入）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中国市场主要企业抑郁症药物销售收入（2023-2026）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全球主要厂商抑郁症药物总部及产地分布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全球主要厂商成立时间及抑郁症药物商业化日期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全球主要厂商抑郁症药物产品类型及应用</w:t>
      </w:r>
      <w:r>
        <w:rPr>
          <w:rFonts w:hint="eastAsia"/>
        </w:rPr>
        <w:br/>
      </w:r>
      <w:r>
        <w:rPr>
          <w:rFonts w:hint="eastAsia"/>
        </w:rPr>
        <w:t>　　2.6 抑郁症药物行业集中度、竞争程度分析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抑郁症药物行业集中度分析：2025年全球Top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全球抑郁症药物第一梯队、第二梯队和第三梯队厂商（品牌）及市场份额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全球抑郁症药物主要地区分析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全球主要地区抑郁症药物市场规模分析：2021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全球主要地区抑郁症药物销售额及份额（2021-2026）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全球主要地区抑郁症药物销售额及份额预测（2027-2032）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中东抑郁症药物销售额及预测（2021-2032）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选择性5-羟色胺再摄取抑制剂</w:t>
      </w:r>
      <w:r>
        <w:rPr>
          <w:rFonts w:hint="eastAsia"/>
        </w:rPr>
        <w:br/>
      </w:r>
      <w:r>
        <w:rPr>
          <w:rFonts w:hint="eastAsia"/>
        </w:rPr>
        <w:t>　　　　4.1.2 5-羟色胺-去甲肾上腺素再摄取抑制剂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按产品类型细分，全球抑郁症药物销售额对比（2021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按产品类型细分，全球抑郁症药物销售额及市场份额（2021-2026）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按产品类型细分，全球抑郁症药物销售额预测（2027-2032）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按产品类型细分，中国抑郁症药物销售额及市场份额（2021-2026）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按产品类型细分，中国抑郁症药物销售额预测（2027-2032）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其他场所</w:t>
      </w:r>
      <w:r>
        <w:rPr>
          <w:rFonts w:hint="eastAsia"/>
        </w:rPr>
        <w:br/>
      </w:r>
      <w:r>
        <w:rPr>
          <w:rFonts w:hint="eastAsia"/>
        </w:rPr>
        <w:t>　　5.2 按应用细分，全球抑郁症药物销售额对比（2021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按应用细分，全球抑郁症药物销售额及市场份额（2021-2026）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按应用细分，全球抑郁症药物销售额预测（2027-2032）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中国不同应用抑郁症药物销售额及预测（2021-2032）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中国不同应用抑郁症药物销售额及市场份额（2021-2026）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中国不同应用抑郁症药物销售额预测（2027-2032）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抑郁症药物产品及服务介绍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抑郁症药物行业发展趋势</w:t>
      </w:r>
      <w:r>
        <w:rPr>
          <w:rFonts w:hint="eastAsia"/>
        </w:rPr>
        <w:br/>
      </w:r>
      <w:r>
        <w:rPr>
          <w:rFonts w:hint="eastAsia"/>
        </w:rPr>
        <w:t>　　7.2 抑郁症药物行业主要驱动因素</w:t>
      </w:r>
      <w:r>
        <w:rPr>
          <w:rFonts w:hint="eastAsia"/>
        </w:rPr>
        <w:br/>
      </w:r>
      <w:r>
        <w:rPr>
          <w:rFonts w:hint="eastAsia"/>
        </w:rPr>
        <w:t>　　7.3 抑郁症药物中国企业SWOT分析</w:t>
      </w:r>
      <w:r>
        <w:rPr>
          <w:rFonts w:hint="eastAsia"/>
        </w:rPr>
        <w:br/>
      </w:r>
      <w:r>
        <w:rPr>
          <w:rFonts w:hint="eastAsia"/>
        </w:rPr>
        <w:t>　　7.4 中国抑郁症药物行业政策环境分析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抑郁症药物行业产业链简介</w:t>
      </w:r>
      <w:r>
        <w:rPr>
          <w:rFonts w:hint="eastAsia"/>
        </w:rPr>
        <w:br/>
      </w:r>
      <w:r>
        <w:rPr>
          <w:rFonts w:hint="eastAsia"/>
        </w:rPr>
        <w:t>　　　　8.1.1 抑郁症药物行业供应链分析</w:t>
      </w:r>
      <w:r>
        <w:rPr>
          <w:rFonts w:hint="eastAsia"/>
        </w:rPr>
        <w:br/>
      </w:r>
      <w:r>
        <w:rPr>
          <w:rFonts w:hint="eastAsia"/>
        </w:rPr>
        <w:t>　　　　8.1.2 抑郁症药物主要原料及供应情况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抑郁症药物行业主要下游客户</w:t>
      </w:r>
      <w:r>
        <w:rPr>
          <w:rFonts w:hint="eastAsia"/>
        </w:rPr>
        <w:br/>
      </w:r>
      <w:r>
        <w:rPr>
          <w:rFonts w:hint="eastAsia"/>
        </w:rPr>
        <w:t>　　8.2 抑郁症药物行业采购模式</w:t>
      </w:r>
      <w:r>
        <w:rPr>
          <w:rFonts w:hint="eastAsia"/>
        </w:rPr>
        <w:br/>
      </w:r>
      <w:r>
        <w:rPr>
          <w:rFonts w:hint="eastAsia"/>
        </w:rPr>
        <w:t>　　8.3 抑郁症药物行业生产模式</w:t>
      </w:r>
      <w:r>
        <w:rPr>
          <w:rFonts w:hint="eastAsia"/>
        </w:rPr>
        <w:br/>
      </w:r>
      <w:r>
        <w:rPr>
          <w:rFonts w:hint="eastAsia"/>
        </w:rPr>
        <w:t>　　8.4 抑郁症药物行业销售模式及销售渠道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抑郁症药物行业发展主要特点</w:t>
      </w:r>
      <w:r>
        <w:rPr>
          <w:rFonts w:hint="eastAsia"/>
        </w:rPr>
        <w:br/>
      </w:r>
      <w:r>
        <w:rPr>
          <w:rFonts w:hint="eastAsia"/>
        </w:rPr>
        <w:t>　　表 2： 抑郁症药物行业发展有利因素分析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抑郁症药物行业发展不利因素分析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进入抑郁症药物行业壁垒</w:t>
      </w:r>
      <w:r>
        <w:rPr>
          <w:rFonts w:hint="eastAsia"/>
        </w:rPr>
        <w:br/>
      </w:r>
      <w:r>
        <w:rPr>
          <w:rFonts w:hint="eastAsia"/>
        </w:rPr>
        <w:t>　　表 5： 抑郁症药物主要企业在国际市场占有率（按收入，2023-2026）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2025年抑郁症药物主要企业在国际市场排名（按收入）&amp;（万元）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全球市场主要企业抑郁症药物销售收入（2023-2026）&amp;（万元）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抑郁症药物主要企业在中国市场占有率（按收入，2023-2026）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2025年抑郁症药物主要企业在中国市场排名（按收入）&amp;（万元）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中国市场主要企业抑郁症药物销售收入（2023-2026）&amp;（万元）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全球主要厂商抑郁症药物总部及产地分布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全球主要厂商成立时间及抑郁症药物商业化日期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全球主要厂商抑郁症药物产品类型及应用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2025年全球抑郁症药物主要厂商市场地位（第一梯队、第二梯队和第三梯队）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全球抑郁症药物市场投资、并购等现状分析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全球主要地区抑郁症药物销售额：（2021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全球主要地区抑郁症药物销售额（2021-2026）&amp;（万元）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全球主要地区抑郁症药物销售额及份额列表（2021-2026）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全球主要地区抑郁症药物销售额预测（2027-2032）&amp;（万元）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全球主要地区抑郁症药物销售额及份额列表预测（2027-2032）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选择性5-羟色胺再摄取抑制剂主要企业列表</w:t>
      </w:r>
      <w:r>
        <w:rPr>
          <w:rFonts w:hint="eastAsia"/>
        </w:rPr>
        <w:br/>
      </w:r>
      <w:r>
        <w:rPr>
          <w:rFonts w:hint="eastAsia"/>
        </w:rPr>
        <w:t>　　表 22： 5-羟色胺-去甲肾上腺素再摄取抑制剂主要企业列表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按产品类型细分，全球抑郁症药物销售额及增长率对比（2021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按产品类型细分，全球抑郁症药物销售额（2021-2026）&amp;（万元）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按产品类型细分，全球抑郁症药物销售额市场份额列表（2021-2026）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按产品类型细分，全球抑郁症药物销售额预测（2027-2032）&amp;（万元）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按产品类型细分，全球抑郁症药物销售额市场份额预测（2027-2032）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按产品类型细分，中国抑郁症药物销售额（2021-2026）&amp;（万元）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按产品类型细分，中国抑郁症药物销售额市场份额列表（2021-2026）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按产品类型细分，中国抑郁症药物销售额预测（2027-2032）&amp;（万元）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按产品类型细分，中国抑郁症药物销售额市场份额预测（2027-2032）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按应用细分，全球抑郁症药物销售额及增长率对比（2021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按应用细分，全球抑郁症药物销售额（2021-2026）&amp;（万元）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按应用细分，全球抑郁症药物销售额市场份额列表（2021-2026）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按应用细分，全球抑郁症药物销售额预测（2027-2032）&amp;（万元）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按应用细分，全球抑郁症药物市场份额预测（2027-2032）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中国不同应用抑郁症药物销售额（2021-2026）&amp;（万元）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中国不同应用抑郁症药物销售额市场份额列表（2021-2026）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中国不同应用抑郁症药物销售额预测（2027-2032）&amp;（万元）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中国不同应用抑郁症药物销售额市场份额预测（2027-2032）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重点企业（14）公司信息、总部、抑郁症药物市场地位以及主要的竞争对手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抑郁症药物产品及服务介绍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抑郁症药物收入及毛利率（2021-2026）&amp;（万元）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抑郁症药物行业发展趋势</w:t>
      </w:r>
      <w:r>
        <w:rPr>
          <w:rFonts w:hint="eastAsia"/>
        </w:rPr>
        <w:br/>
      </w:r>
      <w:r>
        <w:rPr>
          <w:rFonts w:hint="eastAsia"/>
        </w:rPr>
        <w:t>　　表 112： 抑郁症药物行业主要驱动因素</w:t>
      </w:r>
      <w:r>
        <w:rPr>
          <w:rFonts w:hint="eastAsia"/>
        </w:rPr>
        <w:br/>
      </w:r>
      <w:r>
        <w:rPr>
          <w:rFonts w:hint="eastAsia"/>
        </w:rPr>
        <w:t>　　表 113： 抑郁症药物行业供应链分析</w:t>
      </w:r>
      <w:r>
        <w:rPr>
          <w:rFonts w:hint="eastAsia"/>
        </w:rPr>
        <w:br/>
      </w:r>
      <w:r>
        <w:rPr>
          <w:rFonts w:hint="eastAsia"/>
        </w:rPr>
        <w:t>　　表 114： 抑郁症药物上游原料供应商</w:t>
      </w:r>
      <w:r>
        <w:rPr>
          <w:rFonts w:hint="eastAsia"/>
        </w:rPr>
        <w:br/>
      </w:r>
      <w:r>
        <w:rPr>
          <w:rFonts w:hint="eastAsia"/>
        </w:rPr>
        <w:t>　　表 115： 抑郁症药物行业主要下游客户</w:t>
      </w:r>
      <w:r>
        <w:rPr>
          <w:rFonts w:hint="eastAsia"/>
        </w:rPr>
        <w:br/>
      </w:r>
      <w:r>
        <w:rPr>
          <w:rFonts w:hint="eastAsia"/>
        </w:rPr>
        <w:t>　　表 116： 抑郁症药物典型经销商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抑郁症药物产品图片</w:t>
      </w:r>
      <w:r>
        <w:rPr>
          <w:rFonts w:hint="eastAsia"/>
        </w:rPr>
        <w:br/>
      </w:r>
      <w:r>
        <w:rPr>
          <w:rFonts w:hint="eastAsia"/>
        </w:rPr>
        <w:t>　　图 2： 全球市场抑郁症药物市场规模，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全球抑郁症药物市场销售额预测：（万元）&amp;（2021-2032）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中国市场抑郁症药物销售额及未来趋势（2021-2032）&amp;（万元）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2025年全球前五大厂商抑郁症药物市场份额</w:t>
      </w:r>
      <w:r>
        <w:rPr>
          <w:rFonts w:hint="eastAsia"/>
        </w:rPr>
        <w:br/>
      </w:r>
      <w:r>
        <w:rPr>
          <w:rFonts w:hint="eastAsia"/>
        </w:rPr>
        <w:t>　　图 6： 2025年全球抑郁症药物第一梯队、第二梯队和第三梯队厂商及市场份额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全球主要地区抑郁症药物销售额市场份额（2021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中东抑郁症药物销售额及预测（2021-2032）&amp;（万元）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选择性5-羟色胺再摄取抑制剂 产品图片</w:t>
      </w:r>
      <w:r>
        <w:rPr>
          <w:rFonts w:hint="eastAsia"/>
        </w:rPr>
        <w:br/>
      </w:r>
      <w:r>
        <w:rPr>
          <w:rFonts w:hint="eastAsia"/>
        </w:rPr>
        <w:t>　　图 17： 全球选择性5-羟色胺再摄取抑制剂规模及增长率（2021-2032）&amp;（万元）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5-羟色胺-去甲肾上腺素再摄取抑制剂产品图片</w:t>
      </w:r>
      <w:r>
        <w:rPr>
          <w:rFonts w:hint="eastAsia"/>
        </w:rPr>
        <w:br/>
      </w:r>
      <w:r>
        <w:rPr>
          <w:rFonts w:hint="eastAsia"/>
        </w:rPr>
        <w:t>　　图 19： 全球5-羟色胺-去甲肾上腺素再摄取抑制剂规模及增长率（2021-2032）&amp;（万元）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按产品类型细分，全球抑郁症药物市场份额2025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按产品类型细分，全球抑郁症药物市场份额2021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按产品类型细分，全球抑郁症药物市场份额预测2026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按产品类型细分，中国抑郁症药物市场份额2021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按产品类型细分，中国抑郁症药物市场份额预测2026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诊所</w:t>
      </w:r>
      <w:r>
        <w:rPr>
          <w:rFonts w:hint="eastAsia"/>
        </w:rPr>
        <w:br/>
      </w:r>
      <w:r>
        <w:rPr>
          <w:rFonts w:hint="eastAsia"/>
        </w:rPr>
        <w:t>　　图 29： 其他场所</w:t>
      </w:r>
      <w:r>
        <w:rPr>
          <w:rFonts w:hint="eastAsia"/>
        </w:rPr>
        <w:br/>
      </w:r>
      <w:r>
        <w:rPr>
          <w:rFonts w:hint="eastAsia"/>
        </w:rPr>
        <w:t>　　图 30： 按应用细分，全球抑郁症药物市场份额2025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按应用细分，全球抑郁症药物市场份额2021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抑郁症药物中国企业SWOT分析</w:t>
      </w:r>
      <w:r>
        <w:rPr>
          <w:rFonts w:hint="eastAsia"/>
        </w:rPr>
        <w:br/>
      </w:r>
      <w:r>
        <w:rPr>
          <w:rFonts w:hint="eastAsia"/>
        </w:rPr>
        <w:t>　　图 33： 抑郁症药物产业链</w:t>
      </w:r>
      <w:r>
        <w:rPr>
          <w:rFonts w:hint="eastAsia"/>
        </w:rPr>
        <w:br/>
      </w:r>
      <w:r>
        <w:rPr>
          <w:rFonts w:hint="eastAsia"/>
        </w:rPr>
        <w:t>　　图 34： 抑郁症药物行业采购模式分析</w:t>
      </w:r>
      <w:r>
        <w:rPr>
          <w:rFonts w:hint="eastAsia"/>
        </w:rPr>
        <w:br/>
      </w:r>
      <w:r>
        <w:rPr>
          <w:rFonts w:hint="eastAsia"/>
        </w:rPr>
        <w:t>　　图 35： 抑郁症药物行业生产模式</w:t>
      </w:r>
      <w:r>
        <w:rPr>
          <w:rFonts w:hint="eastAsia"/>
        </w:rPr>
        <w:br/>
      </w:r>
      <w:r>
        <w:rPr>
          <w:rFonts w:hint="eastAsia"/>
        </w:rPr>
        <w:t>　　图 36： 抑郁症药物行业销售模式分析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f3cb9165462f" w:history="1">
        <w:r>
          <w:rPr>
            <w:rStyle w:val="Hyperlink"/>
          </w:rPr>
          <w:t>2026-2032年全球与中国抑郁症药物发展现状及市场前景分析报告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8f3cb9165462f" w:history="1">
        <w:r>
          <w:rPr>
            <w:rStyle w:val="Hyperlink"/>
          </w:rPr>
          <w:t>https://www.20087.com/0/86/YiYuZhengYaoWuDeQianJingQuShi.html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里压抑需要看心理医生吗、抑郁症药物有哪些副作用、抗忧郁症的首选药物、抑郁症药物图片、吃了舍曲林感觉世界都变了、抑郁症药物价格、吃氟西汀后的亲身感受、抑郁症药物突然停药会怎么样?、精神病1-5级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ca4514004c0c" w:history="1">
      <w:r>
        <w:rPr>
          <w:rStyle w:val="Hyperlink"/>
        </w:rPr>
        <w:t>2026-2032年全球与中国抑郁症药物发展现状及市场前景分析报告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YuZhengYaoWuDeQianJingQuShi.html" TargetMode="External" Id="Rbd48f3cb916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YuZhengYaoWuDeQianJingQuShi.html" TargetMode="External" Id="R6bfbca45140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2026-01-02T08:50:14Z</dcterms:created>
  <dcterms:modified xsi:type="dcterms:W3CDTF">2026-01-02T09:50:14Z</dcterms:modified>
  <dc:subject>2026-2032年全球与中国抑郁症药物发展现状及市场前景分析报告</dc:subject>
  <dc:title>2026-2032年全球与中国抑郁症药物发展现状及市场前景分析报告</dc:title>
  <cp:keywords>2026-2032年全球与中国抑郁症药物发展现状及市场前景分析报告</cp:keywords>
  <dc:description>2026-2032年全球与中国抑郁症药物发展现状及市场前景分析报告</dc:description>
</cp:coreProperties>
</file>