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f9a498f247db" w:history="1">
              <w:r>
                <w:rPr>
                  <w:rStyle w:val="Hyperlink"/>
                </w:rPr>
                <w:t>2025-2031年中国环丙氟哌酸市场现状深度调研与发展趋势报告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f9a498f247db" w:history="1">
              <w:r>
                <w:rPr>
                  <w:rStyle w:val="Hyperlink"/>
                </w:rPr>
                <w:t>2025-2031年中国环丙氟哌酸市场现状深度调研与发展趋势报告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f9a498f247db" w:history="1">
                <w:r>
                  <w:rPr>
                    <w:rStyle w:val="Hyperlink"/>
                  </w:rPr>
                  <w:t>https://www.20087.com/0/96/HuanBingFuPaiSuanFaZhanQuShi.html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，又名环丙沙星，是一种广谱的氟喹诺酮类抗生素，用于治疗多种细菌感染，如尿路感染、呼吸道感染和皮肤软组织感染等。近年来，环丙氟哌酸因其高效和广泛的抗菌谱，在全球范围内得到了广泛应用。然而，过度使用和不当使用导致的抗生素耐药性问题日益严峻，对抗生素的合理使用和监测提出了更高要求。此外，环丙氟哌酸还可能引起一些副作用，如肌腱炎和肌腱断裂，因此其使用受到了严格的临床指导和监管。</w:t>
      </w:r>
      <w:r>
        <w:rPr>
          <w:rFonts w:hint="eastAsia"/>
        </w:rPr>
        <w:br/>
      </w:r>
      <w:r>
        <w:rPr>
          <w:rFonts w:hint="eastAsia"/>
        </w:rPr>
        <w:t>　　未来，环丙氟哌酸的使用将更加注重精准医疗和个体化治疗方案。随着分子生物学和基因测序技术的发展，医生将能够更准确地识别病原体及其对抗生素的敏感性，从而减少不必要的抗生素使用，降低耐药性的发生。同时，新型抗生素和替代疗法的研发将加速，以应对日益严重的耐药性问题。环丙氟哌酸的临床应用将更加谨慎，仅限于确证有效的病例，以保障其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f9a498f247db" w:history="1">
        <w:r>
          <w:rPr>
            <w:rStyle w:val="Hyperlink"/>
          </w:rPr>
          <w:t>2025-2031年中国环丙氟哌酸市场现状深度调研与发展趋势报告</w:t>
        </w:r>
      </w:hyperlink>
      <w:r>
        <w:rPr>
          <w:rFonts w:hint="eastAsia"/>
        </w:rPr>
        <w:t>》基于多年环丙氟哌酸行业研究积累，结合当前市场发展现状，依托国家权威数据资源和长期市场监测数据库，对环丙氟哌酸行业进行了全面调研与分析。报告详细阐述了环丙氟哌酸市场规模、市场前景、发展趋势、技术现状及未来方向，重点分析了行业内主要企业的竞争格局，并通过SWOT分析揭示了环丙氟哌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ff9a498f247db" w:history="1">
        <w:r>
          <w:rPr>
            <w:rStyle w:val="Hyperlink"/>
          </w:rPr>
          <w:t>2025-2031年中国环丙氟哌酸市场现状深度调研与发展趋势报告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》为投资者提供了准确的市场现状解读，帮助预判行业前景，挖掘投资价值，同时从投资策略和营销策略等角度提出实用建议，助力投资者在环丙氟哌酸行业中把握机遇、规避风险。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五、中国医药产品创新面临巨大压力</w:t>
      </w:r>
      <w:r>
        <w:rPr>
          <w:rFonts w:hint="eastAsia"/>
        </w:rPr>
        <w:br/>
      </w:r>
      <w:r>
        <w:rPr>
          <w:rFonts w:hint="eastAsia"/>
        </w:rPr>
        <w:t>　　　　六、新医改推动中国医药市场向前展</w:t>
      </w:r>
      <w:r>
        <w:rPr>
          <w:rFonts w:hint="eastAsia"/>
        </w:rPr>
        <w:br/>
      </w:r>
      <w:r>
        <w:rPr>
          <w:rFonts w:hint="eastAsia"/>
        </w:rPr>
        <w:t>　　第二节 2020-2025年中国医药行业主要数据监测分析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五、中俄医药贸易浅析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2020-2025年中国环丙氟哌酸行业市场发展环境分析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一、环丙氟哌酸行业标准分析</w:t>
      </w:r>
      <w:r>
        <w:rPr>
          <w:rFonts w:hint="eastAsia"/>
        </w:rPr>
        <w:br/>
      </w:r>
      <w:r>
        <w:rPr>
          <w:rFonts w:hint="eastAsia"/>
        </w:rPr>
        <w:t>　　　　二、医药产业政策分析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2020-2025年中国环丙氟哌酸行业运行形势分析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2020-2025年中国环丙氟哌酸行业发展概述</w:t>
      </w:r>
      <w:r>
        <w:rPr>
          <w:rFonts w:hint="eastAsia"/>
        </w:rPr>
        <w:br/>
      </w:r>
      <w:r>
        <w:rPr>
          <w:rFonts w:hint="eastAsia"/>
        </w:rPr>
        <w:t>　　　　一、环丙氟哌酸药品信息</w:t>
      </w:r>
      <w:r>
        <w:rPr>
          <w:rFonts w:hint="eastAsia"/>
        </w:rPr>
        <w:br/>
      </w:r>
      <w:r>
        <w:rPr>
          <w:rFonts w:hint="eastAsia"/>
        </w:rPr>
        <w:t>　　　　二、环丙氟哌酸药物分析</w:t>
      </w:r>
      <w:r>
        <w:rPr>
          <w:rFonts w:hint="eastAsia"/>
        </w:rPr>
        <w:br/>
      </w:r>
      <w:r>
        <w:rPr>
          <w:rFonts w:hint="eastAsia"/>
        </w:rPr>
        <w:t>　　　　三、环丙氟哌酸药理毒理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2020-2025年中国环丙氟哌酸行业发展态势分析</w:t>
      </w:r>
      <w:r>
        <w:rPr>
          <w:rFonts w:hint="eastAsia"/>
        </w:rPr>
        <w:br/>
      </w:r>
      <w:r>
        <w:rPr>
          <w:rFonts w:hint="eastAsia"/>
        </w:rPr>
        <w:t>　　　　一、环丙氟哌酸的临床研究</w:t>
      </w:r>
      <w:r>
        <w:rPr>
          <w:rFonts w:hint="eastAsia"/>
        </w:rPr>
        <w:br/>
      </w:r>
      <w:r>
        <w:rPr>
          <w:rFonts w:hint="eastAsia"/>
        </w:rPr>
        <w:t>　　　　二、环丙氟哌酸的药物相互作用</w:t>
      </w:r>
      <w:r>
        <w:rPr>
          <w:rFonts w:hint="eastAsia"/>
        </w:rPr>
        <w:br/>
      </w:r>
      <w:r>
        <w:rPr>
          <w:rFonts w:hint="eastAsia"/>
        </w:rPr>
        <w:t>　　　　三、环丙氟哌酸的药品规格与贮藏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2020-2025年中国环丙氟哌酸所属行业市场运行走势分析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一、环丙氟哌酸市场需求分析</w:t>
      </w:r>
      <w:r>
        <w:rPr>
          <w:rFonts w:hint="eastAsia"/>
        </w:rPr>
        <w:br/>
      </w:r>
      <w:r>
        <w:rPr>
          <w:rFonts w:hint="eastAsia"/>
        </w:rPr>
        <w:t>　　　　二、环丙氟哌酸供给分析</w:t>
      </w:r>
      <w:r>
        <w:rPr>
          <w:rFonts w:hint="eastAsia"/>
        </w:rPr>
        <w:br/>
      </w:r>
      <w:r>
        <w:rPr>
          <w:rFonts w:hint="eastAsia"/>
        </w:rPr>
        <w:t>　　　　三、环丙氟哌酸需求特点分析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2020-2025年中国环丙氟哌酸所属行业市场走势分析</w:t>
      </w:r>
      <w:r>
        <w:rPr>
          <w:rFonts w:hint="eastAsia"/>
        </w:rPr>
        <w:br/>
      </w:r>
      <w:r>
        <w:rPr>
          <w:rFonts w:hint="eastAsia"/>
        </w:rPr>
        <w:t>　　　　一、环丙氟哌酸市场价格分析</w:t>
      </w:r>
      <w:r>
        <w:rPr>
          <w:rFonts w:hint="eastAsia"/>
        </w:rPr>
        <w:br/>
      </w:r>
      <w:r>
        <w:rPr>
          <w:rFonts w:hint="eastAsia"/>
        </w:rPr>
        <w:t>　　　　二、环丙氟哌酸市场品牌分析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2020-2025年中国环丙氟哌酸所属行业市场竞争格局分析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2020-2025年中国环丙氟哌酸行业竞争现状分析</w:t>
      </w:r>
      <w:r>
        <w:rPr>
          <w:rFonts w:hint="eastAsia"/>
        </w:rPr>
        <w:br/>
      </w:r>
      <w:r>
        <w:rPr>
          <w:rFonts w:hint="eastAsia"/>
        </w:rPr>
        <w:t>　　　　一、环丙氟哌酸行业竞争程度分析</w:t>
      </w:r>
      <w:r>
        <w:rPr>
          <w:rFonts w:hint="eastAsia"/>
        </w:rPr>
        <w:br/>
      </w:r>
      <w:r>
        <w:rPr>
          <w:rFonts w:hint="eastAsia"/>
        </w:rPr>
        <w:t>　　　　二、环丙氟哌酸技术竞争分析</w:t>
      </w:r>
      <w:r>
        <w:rPr>
          <w:rFonts w:hint="eastAsia"/>
        </w:rPr>
        <w:br/>
      </w:r>
      <w:r>
        <w:rPr>
          <w:rFonts w:hint="eastAsia"/>
        </w:rPr>
        <w:t>　　　　三、环丙氟哌酸主要产品价格竞争分析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2020-2025年中国环丙氟哌酸行业集中度分析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2020-2025年中国环丙氟哌酸行业提升竞争力策略分析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中国环丙氟哌酸行业优势企业竞争力分析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亚太药业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丽珠集团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莱阳市江波制药有限责任公司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上虞京新药业有限公司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浙江黄岩益康医用化学厂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江西松达医药有限公司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第二节 2020-2025年中国抗菌素替代品的发展分析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2020-2025年中国抗菌素行业发展问题与应对策略分析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2020-2025年中国儿童口服抗菌素市场发展分析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2025-2031年中国环丙氟哌酸行业发展前景预测分析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2025-2031年中国环丙氟哌酸发展趋势预测分析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二、环丙氟哌酸技术方向分析</w:t>
      </w:r>
      <w:r>
        <w:rPr>
          <w:rFonts w:hint="eastAsia"/>
        </w:rPr>
        <w:br/>
      </w:r>
      <w:r>
        <w:rPr>
          <w:rFonts w:hint="eastAsia"/>
        </w:rPr>
        <w:t>　　　　三、环丙氟哌酸竞争格局预测分析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一、环丙氟哌酸供给预测分析</w:t>
      </w:r>
      <w:r>
        <w:rPr>
          <w:rFonts w:hint="eastAsia"/>
        </w:rPr>
        <w:br/>
      </w:r>
      <w:r>
        <w:rPr>
          <w:rFonts w:hint="eastAsia"/>
        </w:rPr>
        <w:t>　　　　二、环丙氟哌酸需求预测分析</w:t>
      </w:r>
      <w:r>
        <w:rPr>
          <w:rFonts w:hint="eastAsia"/>
        </w:rPr>
        <w:br/>
      </w:r>
      <w:r>
        <w:rPr>
          <w:rFonts w:hint="eastAsia"/>
        </w:rPr>
        <w:t>　　　　三、环丙氟哌酸市场进出口预测分析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2025-2031年中国环丙氟哌酸行业市场盈利能力预测分析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2025-2031年中国环丙氟哌酸行业投资潜力分析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2025-2031年中国环丙氟哌酸行业投资机会分析</w:t>
      </w:r>
      <w:r>
        <w:rPr>
          <w:rFonts w:hint="eastAsia"/>
        </w:rPr>
        <w:br/>
      </w:r>
      <w:r>
        <w:rPr>
          <w:rFonts w:hint="eastAsia"/>
        </w:rPr>
        <w:t>　　　　一、环丙氟哌酸行业吸引力分析</w:t>
      </w:r>
      <w:r>
        <w:rPr>
          <w:rFonts w:hint="eastAsia"/>
        </w:rPr>
        <w:br/>
      </w:r>
      <w:r>
        <w:rPr>
          <w:rFonts w:hint="eastAsia"/>
        </w:rPr>
        <w:t>　　　　二、环丙氟哌酸行业区域投资潜力分析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[中⋅智⋅林]2025-2031年中国环丙氟哌酸行业投资策略分析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亚太药业主要经济指标走势图</w:t>
      </w:r>
      <w:r>
        <w:rPr>
          <w:rFonts w:hint="eastAsia"/>
        </w:rPr>
        <w:br/>
      </w:r>
      <w:r>
        <w:rPr>
          <w:rFonts w:hint="eastAsia"/>
        </w:rPr>
        <w:t>　　图表 亚太药业经营收入走势图</w:t>
      </w:r>
      <w:r>
        <w:rPr>
          <w:rFonts w:hint="eastAsia"/>
        </w:rPr>
        <w:br/>
      </w:r>
      <w:r>
        <w:rPr>
          <w:rFonts w:hint="eastAsia"/>
        </w:rPr>
        <w:t>　　图表 亚太药业盈利指标走势图</w:t>
      </w:r>
      <w:r>
        <w:rPr>
          <w:rFonts w:hint="eastAsia"/>
        </w:rPr>
        <w:br/>
      </w:r>
      <w:r>
        <w:rPr>
          <w:rFonts w:hint="eastAsia"/>
        </w:rPr>
        <w:t>　　图表 亚太药业负债情况图</w:t>
      </w:r>
      <w:r>
        <w:rPr>
          <w:rFonts w:hint="eastAsia"/>
        </w:rPr>
        <w:br/>
      </w:r>
      <w:r>
        <w:rPr>
          <w:rFonts w:hint="eastAsia"/>
        </w:rPr>
        <w:t>　　图表 亚太药业负债指标走势图</w:t>
      </w:r>
      <w:r>
        <w:rPr>
          <w:rFonts w:hint="eastAsia"/>
        </w:rPr>
        <w:br/>
      </w:r>
      <w:r>
        <w:rPr>
          <w:rFonts w:hint="eastAsia"/>
        </w:rPr>
        <w:t>　　图表 亚太药业运营能力指标走势图</w:t>
      </w:r>
      <w:r>
        <w:rPr>
          <w:rFonts w:hint="eastAsia"/>
        </w:rPr>
        <w:br/>
      </w:r>
      <w:r>
        <w:rPr>
          <w:rFonts w:hint="eastAsia"/>
        </w:rPr>
        <w:t>　　图表 亚太药业成长能力指标走势图</w:t>
      </w:r>
      <w:r>
        <w:rPr>
          <w:rFonts w:hint="eastAsia"/>
        </w:rPr>
        <w:br/>
      </w:r>
      <w:r>
        <w:rPr>
          <w:rFonts w:hint="eastAsia"/>
        </w:rPr>
        <w:t>　　图表 丽珠集团主要经济指标走势图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丽珠集团经营收入走势图</w:t>
      </w:r>
      <w:r>
        <w:rPr>
          <w:rFonts w:hint="eastAsia"/>
        </w:rPr>
        <w:br/>
      </w:r>
      <w:r>
        <w:rPr>
          <w:rFonts w:hint="eastAsia"/>
        </w:rPr>
        <w:t>　　图表 丽珠集团盈利指标走势图</w:t>
      </w:r>
      <w:r>
        <w:rPr>
          <w:rFonts w:hint="eastAsia"/>
        </w:rPr>
        <w:br/>
      </w:r>
      <w:r>
        <w:rPr>
          <w:rFonts w:hint="eastAsia"/>
        </w:rPr>
        <w:t>　　图表 丽珠集团负债情况图</w:t>
      </w:r>
      <w:r>
        <w:rPr>
          <w:rFonts w:hint="eastAsia"/>
        </w:rPr>
        <w:br/>
      </w:r>
      <w:r>
        <w:rPr>
          <w:rFonts w:hint="eastAsia"/>
        </w:rPr>
        <w:t>　　图表 丽珠集团负债指标走势图</w:t>
      </w:r>
      <w:r>
        <w:rPr>
          <w:rFonts w:hint="eastAsia"/>
        </w:rPr>
        <w:br/>
      </w:r>
      <w:r>
        <w:rPr>
          <w:rFonts w:hint="eastAsia"/>
        </w:rPr>
        <w:t>　　图表 丽珠集团运营能力指标走势图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丽珠集团成长能力指标走势图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上虞京新药业有限公司负债指标走势图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浙江黄岩益康医用化学厂经营收入走势图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浙江黄岩益康医用化学厂盈利指标走势图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浙江黄岩益康医用化学厂负债情况图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浙江黄岩益康医用化学厂负债指标走势图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山西千汇药业有限公司负债指标走势图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江西松达医药有限公司负债情况图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f9a498f247db" w:history="1">
        <w:r>
          <w:rPr>
            <w:rStyle w:val="Hyperlink"/>
          </w:rPr>
          <w:t>2025-2031年中国环丙氟哌酸市场现状深度调研与发展趋势报告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f9a498f247db" w:history="1">
        <w:r>
          <w:rPr>
            <w:rStyle w:val="Hyperlink"/>
          </w:rPr>
          <w:t>https://www.20087.com/0/96/HuanBingFuPaiSuanFaZhanQuShi.html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沙星与氟哌酸区别、环丙氟哌酸和环丙沙星一样吗、氟哌丁苯、环丙氟哌酸和左氧氟沙星有什么不同、氟哌酸和环丙沙星能一起吃吗、环丙氟哌酸和阿莫西林区别、氟哌酸胶囊、环丙氟哌酸是耳毒吗、环丙氟哌酸可以治疗铜绿假单胞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3348d4aa34fe8" w:history="1">
      <w:r>
        <w:rPr>
          <w:rStyle w:val="Hyperlink"/>
        </w:rPr>
        <w:t>2025-2031年中国环丙氟哌酸市场现状深度调研与发展趋势报告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anBingFuPaiSuanFaZhanQuShi.html" TargetMode="External" Id="R241ff9a498f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anBingFuPaiSuanFaZhanQuShi.html" TargetMode="External" Id="R9e63348d4aa3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2025-02-02T08:30:00Z</dcterms:created>
  <dcterms:modified xsi:type="dcterms:W3CDTF">2025-02-02T09:30:00Z</dcterms:modified>
  <dc:subject>2025-2031年中国环丙氟哌酸市场现状深度调研与发展趋势报告</dc:subject>
  <dc:title>2025-2031年中国环丙氟哌酸市场现状深度调研与发展趋势报告</dc:title>
  <cp:keywords>2025-2031年中国环丙氟哌酸市场现状深度调研与发展趋势报告</cp:keywords>
  <dc:description>2025-2031年中国环丙氟哌酸市场现状深度调研与发展趋势报告</dc:description>
</cp:coreProperties>
</file>