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2c9cbc4964c39" w:history="1">
              <w:r>
                <w:rPr>
                  <w:rStyle w:val="Hyperlink"/>
                </w:rPr>
                <w:t>2025-2031年中国生物技术药品市场现状与前景趋势报告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2c9cbc4964c39" w:history="1">
              <w:r>
                <w:rPr>
                  <w:rStyle w:val="Hyperlink"/>
                </w:rPr>
                <w:t>2025-2031年中国生物技术药品市场现状与前景趋势报告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2c9cbc4964c39" w:history="1">
                <w:r>
                  <w:rPr>
                    <w:rStyle w:val="Hyperlink"/>
                  </w:rPr>
                  <w:t>https://www.20087.com/0/76/ShengWuJiShuYaoPinFaZhanQianJingFenXi.html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药品，如重组蛋白、抗体药物和基因疗法，已成为现代医药领域的重要组成部分。这些药品基于活细胞或DNA/RNA序列生产，能够治疗以往难以治愈的疾病，如癌症、自身免疫性疾病和遗传病。近年来，CRISPR-Cas9等基因编辑技术的发展，为精准医疗开辟了新的道路。</w:t>
      </w:r>
      <w:r>
        <w:rPr>
          <w:rFonts w:hint="eastAsia"/>
        </w:rPr>
        <w:br/>
      </w:r>
      <w:r>
        <w:rPr>
          <w:rFonts w:hint="eastAsia"/>
        </w:rPr>
        <w:t>　　生物技术药品的未来将更加注重个性化和靶向治疗。随着单细胞测序和生物标志物的深入研究，药品将能够针对个体基因型和疾病表型进行定制。同时，纳米技术和药物递送系统的创新将提高药物的生物利用度和靶向性，减少副作用。此外，生物打印和组织工程的进展将推动器官再生和修复疗法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2c9cbc4964c39" w:history="1">
        <w:r>
          <w:rPr>
            <w:rStyle w:val="Hyperlink"/>
          </w:rPr>
          <w:t>2025-2031年中国生物技术药品市场现状与前景趋势报告</w:t>
        </w:r>
      </w:hyperlink>
      <w:r>
        <w:rPr>
          <w:rFonts w:hint="eastAsia"/>
        </w:rPr>
        <w:t>》基于国家统计局及相关协会的权威数据，系统研究了生物技术药品行业的市场需求、市场规模及产业链现状，分析了生物技术药品价格波动、细分市场动态及重点企业的经营表现，科学预测了生物技术药品市场前景与发展趋势，揭示了潜在需求与投资机会，同时指出了生物技术药品行业可能面临的风险。通过对生物技术药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生物技术药品行业界定</w:t>
      </w:r>
      <w:r>
        <w:rPr>
          <w:rFonts w:hint="eastAsia"/>
        </w:rPr>
        <w:br/>
      </w:r>
      <w:r>
        <w:rPr>
          <w:rFonts w:hint="eastAsia"/>
        </w:rPr>
        <w:t>　　第一节 生物技术药品行业定义</w:t>
      </w:r>
      <w:r>
        <w:rPr>
          <w:rFonts w:hint="eastAsia"/>
        </w:rPr>
        <w:br/>
      </w:r>
      <w:r>
        <w:rPr>
          <w:rFonts w:hint="eastAsia"/>
        </w:rPr>
        <w:t>　　第二节 生物技术药品行业特点分析</w:t>
      </w:r>
      <w:r>
        <w:rPr>
          <w:rFonts w:hint="eastAsia"/>
        </w:rPr>
        <w:br/>
      </w:r>
      <w:r>
        <w:rPr>
          <w:rFonts w:hint="eastAsia"/>
        </w:rPr>
        <w:t>　　第三节 生物技术药品行业发展历程</w:t>
      </w:r>
      <w:r>
        <w:rPr>
          <w:rFonts w:hint="eastAsia"/>
        </w:rPr>
        <w:br/>
      </w:r>
      <w:r>
        <w:rPr>
          <w:rFonts w:hint="eastAsia"/>
        </w:rPr>
        <w:t>　　第四节 生物技术药品产业链分析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2024-2025年全球生物技术药品行业发展态势分析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全球生物技术药品行业总体情况</w:t>
      </w:r>
      <w:r>
        <w:rPr>
          <w:rFonts w:hint="eastAsia"/>
        </w:rPr>
        <w:br/>
      </w:r>
      <w:r>
        <w:rPr>
          <w:rFonts w:hint="eastAsia"/>
        </w:rPr>
        <w:t>　　第二节 生物技术药品行业重点国家、地区市场分析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全球生物技术药品行业发展前景预测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2024-2025年中国生物技术药品行业发展环境分析</w:t>
      </w:r>
      <w:r>
        <w:rPr>
          <w:rFonts w:hint="eastAsia"/>
        </w:rPr>
        <w:br/>
      </w:r>
      <w:r>
        <w:rPr>
          <w:rFonts w:hint="eastAsia"/>
        </w:rPr>
        <w:t>　　第一节 生物技术药品行业经济环境分析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生物技术药品行业政策环境分析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一、生物技术药品行业相关政策</w:t>
      </w:r>
      <w:r>
        <w:rPr>
          <w:rFonts w:hint="eastAsia"/>
        </w:rPr>
        <w:br/>
      </w:r>
      <w:r>
        <w:rPr>
          <w:rFonts w:hint="eastAsia"/>
        </w:rPr>
        <w:t>　　　　二、生物技术药品行业相关标准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2024-2025年生物技术药品行业技术发展现状及趋势分析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生物技术药品行业技术发展现状分析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国内外生物技术药品行业技术差异与原因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生物技术药品行业技术发展方向、趋势预测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提升生物技术药品行业技术能力策略建议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中国生物技术药品行业市场供需状况分析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中国生物技术药品行业市场规模情况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中国生物技术药品行业市场需求状况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一、2019-2024年生物技术药品行业市场需求情况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二、生物技术药品行业市场需求特点分析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三、2025-2031年生物技术药品行业市场需求预测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中国生物技术药品行业产量情况分析与预测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一、2019-2024年生物技术药品行业产量统计分析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二、2024年生物技术药品行业产量特点分析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三、2025-2031年生物技术药品行业产量预测分析</w:t>
      </w:r>
      <w:r>
        <w:rPr>
          <w:rFonts w:hint="eastAsia"/>
        </w:rPr>
        <w:br/>
      </w:r>
      <w:r>
        <w:rPr>
          <w:rFonts w:hint="eastAsia"/>
        </w:rPr>
        <w:t>　　第四节 生物技术药品行业市场供需平衡状况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中国生物技术药品行业进出口情况分析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生物技术药品行业出口情况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一、2019-2024年生物技术药品行业出口情况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三、2025-2031年生物技术药品行业出口情况预测</w:t>
      </w:r>
      <w:r>
        <w:rPr>
          <w:rFonts w:hint="eastAsia"/>
        </w:rPr>
        <w:br/>
      </w:r>
      <w:r>
        <w:rPr>
          <w:rFonts w:hint="eastAsia"/>
        </w:rPr>
        <w:t>　　第二节 生物技术药品行业进口情况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一、2019-2024年生物技术药品行业进口情况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三、2025-2031年生物技术药品行业进口情况预测</w:t>
      </w:r>
      <w:r>
        <w:rPr>
          <w:rFonts w:hint="eastAsia"/>
        </w:rPr>
        <w:br/>
      </w:r>
      <w:r>
        <w:rPr>
          <w:rFonts w:hint="eastAsia"/>
        </w:rPr>
        <w:t>　　第三节 生物技术药品行业进出口面临的挑战及对策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2024-2025年中国生物技术药品行业产品价格监测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一、生物技术药品市场价格特征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二、当前生物技术药品市场价格评述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三、影响生物技术药品市场价格因素分析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四、未来生物技术药品市场价格走势预测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中国生物技术药品行业重点区域市场分析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生物技术药品行业区域市场分布情况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2024-2025年生物技术药品行业细分市场调研分析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生物技术药品细分产品（一）市场调研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生物技术药品细分产品（二）市场调研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2024-2025年生物技术药品行业上、下游市场分析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生物技术药品行业上游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生物技术药品行业下游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生物技术药品行业重点企业发展调研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生物技术药品重点企业（一）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生物技术药品重点企业（二）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生物技术药品重点企业（三）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生物技术药品重点企业（四）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生物技术药品重点企业（五）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生物技术药品重点企业（六）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生物技术药品行业风险及对策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2025-2031年生物技术药品行业发展环境分析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2025-2031年生物技术药品行业投资特性分析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一、生物技术药品行业进入壁垒</w:t>
      </w:r>
      <w:r>
        <w:rPr>
          <w:rFonts w:hint="eastAsia"/>
        </w:rPr>
        <w:br/>
      </w:r>
      <w:r>
        <w:rPr>
          <w:rFonts w:hint="eastAsia"/>
        </w:rPr>
        <w:t>　　　　二、生物技术药品行业盈利模式</w:t>
      </w:r>
      <w:r>
        <w:rPr>
          <w:rFonts w:hint="eastAsia"/>
        </w:rPr>
        <w:br/>
      </w:r>
      <w:r>
        <w:rPr>
          <w:rFonts w:hint="eastAsia"/>
        </w:rPr>
        <w:t>　　　　三、生物技术药品行业盈利因素</w:t>
      </w:r>
      <w:r>
        <w:rPr>
          <w:rFonts w:hint="eastAsia"/>
        </w:rPr>
        <w:br/>
      </w:r>
      <w:r>
        <w:rPr>
          <w:rFonts w:hint="eastAsia"/>
        </w:rPr>
        <w:t>　　第三节 生物技术药品行业“波特五力模型”分析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2025-2031年生物技术药品行业风险及对策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生物技术药品企业竞争策略分析</w:t>
      </w:r>
      <w:r>
        <w:rPr>
          <w:rFonts w:hint="eastAsia"/>
        </w:rPr>
        <w:br/>
      </w:r>
      <w:r>
        <w:rPr>
          <w:rFonts w:hint="eastAsia"/>
        </w:rPr>
        <w:t>　　第一节 生物技术药品市场竞争策略分析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一、2025-2031年中国生物技术药品市场增长潜力分析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二、2025-2031年中国生物技术药品主要潜力品种分析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三、现有生物技术药品产品竞争策略分析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四、潜力生物技术药品品种竞争策略选择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2025-2031年中国生物技术药品企业竞争策略分析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一、2025-2031年我国生物技术药品市场竞争趋势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二、2025-2031年生物技术药品行业竞争格局展望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三、2025-2031年生物技术药品行业竞争策略分析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四、2025-2031年生物技术药品企业竞争策略分析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2025-2031年中国生物技术药品行业发展趋势分析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一、2025-2031年生物技术药品技术发展趋势分析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二、2025-2031年生物技术药品产品发展趋势分析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三、2025-2031年生物技术药品行业竞争格局展望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2025-2031年中国生物技术药品市场趋势分析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一、2025-2031年生物技术药品发展趋势预测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二、2025-2025年生物技术药品市场前景分析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三、2025-2031年生物技术药品产业政策趋向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2025-2031年生物技术药品行业投资价值评估分析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生物技术药品行业发展建议分析</w:t>
      </w:r>
      <w:r>
        <w:rPr>
          <w:rFonts w:hint="eastAsia"/>
        </w:rPr>
        <w:br/>
      </w:r>
      <w:r>
        <w:rPr>
          <w:rFonts w:hint="eastAsia"/>
        </w:rPr>
        <w:t>　　第一节 生物技术药品行业研究结论及建议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生物技术药品细分行业研究结论及建议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中智~林：生物技术药品行业竞争策略总结及建议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2019-2024年中国生物技术药品市场规模及增长情况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2019-2024年中国生物技术药品行业产能及增长趋势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2025-2031年中国生物技术药品行业产能预测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2019-2024年中国生物技术药品行业产量及增长趋势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2025-2031年中国生物技术药品行业产量预测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2019-2024年中国生物技术药品行业市场需求及增长情况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2025-2031年中国生物技术药品行业市场需求预测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2019-2024年中国生物技术药品行业利润及增长情况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**地区生物技术药品市场规模及增长情况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**地区生物技术药品行业市场需求情况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2019-2024年中国生物技术药品行业进口量及增速统计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2019-2024年中国生物技术药品行业出口量及增速统计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生物技术药品重点企业经营情况分析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2025年生物技术药品行业壁垒</w:t>
      </w:r>
      <w:r>
        <w:rPr>
          <w:rFonts w:hint="eastAsia"/>
        </w:rPr>
        <w:br/>
      </w:r>
      <w:r>
        <w:rPr>
          <w:rFonts w:hint="eastAsia"/>
        </w:rPr>
        <w:t>　　图表 2025年生物技术药品市场前景分析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2025-2031年中国生物技术药品市场需求预测</w:t>
      </w:r>
      <w:r>
        <w:rPr>
          <w:rFonts w:hint="eastAsia"/>
        </w:rPr>
        <w:br/>
      </w:r>
      <w:r>
        <w:rPr>
          <w:rFonts w:hint="eastAsia"/>
        </w:rPr>
        <w:t>　　图表 2025年生物技术药品发展趋势预测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2c9cbc4964c39" w:history="1">
        <w:r>
          <w:rPr>
            <w:rStyle w:val="Hyperlink"/>
          </w:rPr>
          <w:t>2025-2031年中国生物技术药品市场现状与前景趋势报告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2c9cbc4964c39" w:history="1">
        <w:r>
          <w:rPr>
            <w:rStyle w:val="Hyperlink"/>
          </w:rPr>
          <w:t>https://www.20087.com/0/76/ShengWuJiShuYaoPinFaZhanQianJingFenXi.html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术药物的四大类型、生物技术药品的特点不包括、生物医药是什么意思、生物技术药品研制的国内外状况开题报告、药品生物技术是干嘛的、生物技术药品的产业化发展工作方案、生物技术药物的分类、生物技术药品的产业化发展工作条件有哪些、生物技术药物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e3b2e40d74c6b" w:history="1">
      <w:r>
        <w:rPr>
          <w:rStyle w:val="Hyperlink"/>
        </w:rPr>
        <w:t>2025-2031年中国生物技术药品市场现状与前景趋势报告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engWuJiShuYaoPinFaZhanQianJingFenXi.html" TargetMode="External" Id="Rbac2c9cbc496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engWuJiShuYaoPinFaZhanQianJingFenXi.html" TargetMode="External" Id="R5e3e3b2e40d7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2025-02-20T23:12:00Z</dcterms:created>
  <dcterms:modified xsi:type="dcterms:W3CDTF">2025-02-21T00:12:00Z</dcterms:modified>
  <dc:subject>2025-2031年中国生物技术药品市场现状与前景趋势报告</dc:subject>
  <dc:title>2025-2031年中国生物技术药品市场现状与前景趋势报告</dc:title>
  <cp:keywords>2025-2031年中国生物技术药品市场现状与前景趋势报告</cp:keywords>
  <dc:description>2025-2031年中国生物技术药品市场现状与前景趋势报告</dc:description>
</cp:coreProperties>
</file>