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0431e3b8f401a" w:history="1">
              <w:r>
                <w:rPr>
                  <w:rStyle w:val="Hyperlink"/>
                </w:rPr>
                <w:t>2024-2030年中国癌症治疗药行业研究与发展趋势报告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0431e3b8f401a" w:history="1">
              <w:r>
                <w:rPr>
                  <w:rStyle w:val="Hyperlink"/>
                </w:rPr>
                <w:t>2024-2030年中国癌症治疗药行业研究与发展趋势报告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0431e3b8f401a" w:history="1">
                <w:r>
                  <w:rPr>
                    <w:rStyle w:val="Hyperlink"/>
                  </w:rPr>
                  <w:t>https://www.20087.com/0/56/AiZhengZhiLiaoYaoDeFaZhanQuShi.html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癌症治疗药物的研发是生物医药领域的热点，涵盖了化疗、靶向治疗、免疫疗法等多种途径。近年来，随着基因测序技术的发展和对肿瘤生物学的深入理解，个性化治疗、联合疗法成为趋势。靶向药物针对特定的致癌基因或蛋白，实现了更精准的治疗效果；免疫检查点抑制剂通过激活患者自身的免疫系统来对抗癌症，展现了革命性的治疗潜力。同时，药物输送系统如脂质体、纳米颗粒等的开发，提高了药物的靶向性和生物利用度。</w:t>
      </w:r>
      <w:r>
        <w:rPr>
          <w:rFonts w:hint="eastAsia"/>
        </w:rPr>
        <w:br/>
      </w:r>
      <w:r>
        <w:rPr>
          <w:rFonts w:hint="eastAsia"/>
        </w:rPr>
        <w:t>　　未来，癌症治疗药物的研发将更加侧重于精准医学与跨学科融合。精准医学通过基因组学、蛋白质组学等多组学数据，实现对患者肿瘤的精准诊断与个性化治疗方案制定。跨学科融合则涉及将AI、生物信息学等技术融入药物发现过程，加速新药研发速度并提高成功率。此外，CAR-T细胞疗法、基因编辑技术在癌症治疗中的应用，将开辟免疫疗法的新纪元，有望治愈更多类型的癌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30431e3b8f401a" w:history="1">
        <w:r>
          <w:rPr>
            <w:rStyle w:val="Hyperlink"/>
          </w:rPr>
          <w:t>2024-2030年中国癌症治疗药行业研究与发展趋势报告</w:t>
        </w:r>
      </w:hyperlink>
      <w:r>
        <w:rPr>
          <w:rFonts w:hint="eastAsia"/>
        </w:rPr>
        <w:t>全面剖析了癌症治疗药行业的市场规模、需求及价格动态。报告通过对癌症治疗药产业链的深入挖掘，详细分析了行业现状，并对癌症治疗药市场前景及发展趋势进行了科学预测。癌症治疗药报告还深入探索了各细分市场的特点，突出关注癌症治疗药重点企业的经营状况，全面揭示了癌症治疗药行业竞争格局、品牌影响力和市场集中度。癌症治疗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癌症治疗药产业概述</w:t>
      </w:r>
      <w:r>
        <w:rPr>
          <w:rFonts w:hint="eastAsia"/>
        </w:rPr>
        <w:br/>
      </w:r>
      <w:r>
        <w:rPr>
          <w:rFonts w:hint="eastAsia"/>
        </w:rPr>
        <w:t>　　第一节 癌症治疗药定义</w:t>
      </w:r>
      <w:r>
        <w:rPr>
          <w:rFonts w:hint="eastAsia"/>
        </w:rPr>
        <w:br/>
      </w:r>
      <w:r>
        <w:rPr>
          <w:rFonts w:hint="eastAsia"/>
        </w:rPr>
        <w:t>　　第二节 癌症治疗药行业特点</w:t>
      </w:r>
      <w:r>
        <w:rPr>
          <w:rFonts w:hint="eastAsia"/>
        </w:rPr>
        <w:br/>
      </w:r>
      <w:r>
        <w:rPr>
          <w:rFonts w:hint="eastAsia"/>
        </w:rPr>
        <w:t>　　第三节 癌症治疗药发展历程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2023-2024年中国癌症治疗药行业运行环境分析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中国癌症治疗药运行经济环境分析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三、经济发展对癌症治疗药行业的影响</w:t>
      </w:r>
      <w:r>
        <w:rPr>
          <w:rFonts w:hint="eastAsia"/>
        </w:rPr>
        <w:br/>
      </w:r>
      <w:r>
        <w:rPr>
          <w:rFonts w:hint="eastAsia"/>
        </w:rPr>
        <w:t>　　第二节 中国癌症治疗药产业政策环境分析</w:t>
      </w:r>
      <w:r>
        <w:rPr>
          <w:rFonts w:hint="eastAsia"/>
        </w:rPr>
        <w:br/>
      </w:r>
      <w:r>
        <w:rPr>
          <w:rFonts w:hint="eastAsia"/>
        </w:rPr>
        <w:t>　　　　一、癌症治疗药行业监管体制</w:t>
      </w:r>
      <w:r>
        <w:rPr>
          <w:rFonts w:hint="eastAsia"/>
        </w:rPr>
        <w:br/>
      </w:r>
      <w:r>
        <w:rPr>
          <w:rFonts w:hint="eastAsia"/>
        </w:rPr>
        <w:t>　　　　二、癌症治疗药行业主要法规政策</w:t>
      </w:r>
      <w:r>
        <w:rPr>
          <w:rFonts w:hint="eastAsia"/>
        </w:rPr>
        <w:br/>
      </w:r>
      <w:r>
        <w:rPr>
          <w:rFonts w:hint="eastAsia"/>
        </w:rPr>
        <w:t>　　第三节 中国癌症治疗药产业社会环境分析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国外癌症治疗药行业发展态势分析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国外癌症治疗药市场发展现状分析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国外主要国家、地区癌症治疗药市场现状</w:t>
      </w:r>
      <w:r>
        <w:rPr>
          <w:rFonts w:hint="eastAsia"/>
        </w:rPr>
        <w:br/>
      </w:r>
      <w:r>
        <w:rPr>
          <w:rFonts w:hint="eastAsia"/>
        </w:rPr>
        <w:t>　　第三节 国外癌症治疗药行业发展趋势预测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中国癌症治疗药行业发展调研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2019-2024年中国癌症治疗药行业规模情况</w:t>
      </w:r>
      <w:r>
        <w:rPr>
          <w:rFonts w:hint="eastAsia"/>
        </w:rPr>
        <w:br/>
      </w:r>
      <w:r>
        <w:rPr>
          <w:rFonts w:hint="eastAsia"/>
        </w:rPr>
        <w:t>　　　　一、癌症治疗药行业市场规模状况</w:t>
      </w:r>
      <w:r>
        <w:rPr>
          <w:rFonts w:hint="eastAsia"/>
        </w:rPr>
        <w:br/>
      </w:r>
      <w:r>
        <w:rPr>
          <w:rFonts w:hint="eastAsia"/>
        </w:rPr>
        <w:t>　　　　二、癌症治疗药行业单位规模状况</w:t>
      </w:r>
      <w:r>
        <w:rPr>
          <w:rFonts w:hint="eastAsia"/>
        </w:rPr>
        <w:br/>
      </w:r>
      <w:r>
        <w:rPr>
          <w:rFonts w:hint="eastAsia"/>
        </w:rPr>
        <w:t>　　　　三、癌症治疗药行业人员规模状况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2019-2024年中国癌症治疗药行业财务能力分析</w:t>
      </w:r>
      <w:r>
        <w:rPr>
          <w:rFonts w:hint="eastAsia"/>
        </w:rPr>
        <w:br/>
      </w:r>
      <w:r>
        <w:rPr>
          <w:rFonts w:hint="eastAsia"/>
        </w:rPr>
        <w:t>　　　　一、癌症治疗药行业盈利能力分析</w:t>
      </w:r>
      <w:r>
        <w:rPr>
          <w:rFonts w:hint="eastAsia"/>
        </w:rPr>
        <w:br/>
      </w:r>
      <w:r>
        <w:rPr>
          <w:rFonts w:hint="eastAsia"/>
        </w:rPr>
        <w:t>　　　　二、癌症治疗药行业偿债能力分析</w:t>
      </w:r>
      <w:r>
        <w:rPr>
          <w:rFonts w:hint="eastAsia"/>
        </w:rPr>
        <w:br/>
      </w:r>
      <w:r>
        <w:rPr>
          <w:rFonts w:hint="eastAsia"/>
        </w:rPr>
        <w:t>　　　　三、癌症治疗药行业营运能力分析</w:t>
      </w:r>
      <w:r>
        <w:rPr>
          <w:rFonts w:hint="eastAsia"/>
        </w:rPr>
        <w:br/>
      </w:r>
      <w:r>
        <w:rPr>
          <w:rFonts w:hint="eastAsia"/>
        </w:rPr>
        <w:t>　　　　四、癌症治疗药行业发展能力分析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2023-2024年中国癌症治疗药行业热点动态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2024年中国癌症治疗药行业面临的挑战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中国癌症治疗药行业重点地区市场调研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**地区癌症治疗药发展现状及趋势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中国癌症治疗药行业价格走势及影响因素分析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国内癌症治疗药行业价格回顾</w:t>
      </w:r>
      <w:r>
        <w:rPr>
          <w:rFonts w:hint="eastAsia"/>
        </w:rPr>
        <w:br/>
      </w:r>
      <w:r>
        <w:rPr>
          <w:rFonts w:hint="eastAsia"/>
        </w:rPr>
        <w:t>　　第二节 国内癌症治疗药行业价格走势预测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国内癌症治疗药行业价格影响因素分析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中国癌症治疗药行业客户调研</w:t>
      </w:r>
      <w:r>
        <w:rPr>
          <w:rFonts w:hint="eastAsia"/>
        </w:rPr>
        <w:br/>
      </w:r>
      <w:r>
        <w:rPr>
          <w:rFonts w:hint="eastAsia"/>
        </w:rPr>
        <w:t>　　　　一、癌症治疗药行业客户偏好调查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二、客户对癌症治疗药品牌的首要认知渠道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三、癌症治疗药品牌忠诚度调查</w:t>
      </w:r>
      <w:r>
        <w:rPr>
          <w:rFonts w:hint="eastAsia"/>
        </w:rPr>
        <w:br/>
      </w:r>
      <w:r>
        <w:rPr>
          <w:rFonts w:hint="eastAsia"/>
        </w:rPr>
        <w:t>　　　　四、癌症治疗药行业客户消费理念调研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中国癌症治疗药行业重点企业发展调研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中国癌症治疗药行业竞争格局分析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2023-2024年癌症治疗药行业集中度分析</w:t>
      </w:r>
      <w:r>
        <w:rPr>
          <w:rFonts w:hint="eastAsia"/>
        </w:rPr>
        <w:br/>
      </w:r>
      <w:r>
        <w:rPr>
          <w:rFonts w:hint="eastAsia"/>
        </w:rPr>
        <w:t>　　　　一、癌症治疗药市场集中度分析</w:t>
      </w:r>
      <w:r>
        <w:rPr>
          <w:rFonts w:hint="eastAsia"/>
        </w:rPr>
        <w:br/>
      </w:r>
      <w:r>
        <w:rPr>
          <w:rFonts w:hint="eastAsia"/>
        </w:rPr>
        <w:t>　　　　二、癌症治疗药企业集中度分析</w:t>
      </w:r>
      <w:r>
        <w:rPr>
          <w:rFonts w:hint="eastAsia"/>
        </w:rPr>
        <w:br/>
      </w:r>
      <w:r>
        <w:rPr>
          <w:rFonts w:hint="eastAsia"/>
        </w:rPr>
        <w:t>　　第二节 2024年癌症治疗药行业竞争格局分析</w:t>
      </w:r>
      <w:r>
        <w:rPr>
          <w:rFonts w:hint="eastAsia"/>
        </w:rPr>
        <w:br/>
      </w:r>
      <w:r>
        <w:rPr>
          <w:rFonts w:hint="eastAsia"/>
        </w:rPr>
        <w:t>　　　　一、癌症治疗药行业竞争策略分析</w:t>
      </w:r>
      <w:r>
        <w:rPr>
          <w:rFonts w:hint="eastAsia"/>
        </w:rPr>
        <w:br/>
      </w:r>
      <w:r>
        <w:rPr>
          <w:rFonts w:hint="eastAsia"/>
        </w:rPr>
        <w:t>　　　　二、癌症治疗药行业竞争格局展望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三、我国癌症治疗药市场竞争趋势</w:t>
      </w:r>
      <w:r>
        <w:rPr>
          <w:rFonts w:hint="eastAsia"/>
        </w:rPr>
        <w:br/>
      </w:r>
      <w:r>
        <w:rPr>
          <w:rFonts w:hint="eastAsia"/>
        </w:rPr>
        <w:t>　　第三节 癌症治疗药行业兼并与重组整合分析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一、癌症治疗药行业兼并与重组整合动态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二、癌症治疗药行业兼并与重组整合发展趋势预测分析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癌症治疗药行业投资风险及应对策略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癌症治疗药行业SWOT模型分析</w:t>
      </w:r>
      <w:r>
        <w:rPr>
          <w:rFonts w:hint="eastAsia"/>
        </w:rPr>
        <w:br/>
      </w:r>
      <w:r>
        <w:rPr>
          <w:rFonts w:hint="eastAsia"/>
        </w:rPr>
        <w:t>　　　　一、癌症治疗药行业优势分析</w:t>
      </w:r>
      <w:r>
        <w:rPr>
          <w:rFonts w:hint="eastAsia"/>
        </w:rPr>
        <w:br/>
      </w:r>
      <w:r>
        <w:rPr>
          <w:rFonts w:hint="eastAsia"/>
        </w:rPr>
        <w:t>　　　　二、癌症治疗药行业劣势分析</w:t>
      </w:r>
      <w:r>
        <w:rPr>
          <w:rFonts w:hint="eastAsia"/>
        </w:rPr>
        <w:br/>
      </w:r>
      <w:r>
        <w:rPr>
          <w:rFonts w:hint="eastAsia"/>
        </w:rPr>
        <w:t>　　　　三、癌症治疗药行业机会分析</w:t>
      </w:r>
      <w:r>
        <w:rPr>
          <w:rFonts w:hint="eastAsia"/>
        </w:rPr>
        <w:br/>
      </w:r>
      <w:r>
        <w:rPr>
          <w:rFonts w:hint="eastAsia"/>
        </w:rPr>
        <w:t>　　　　四、癌症治疗药行业风险分析</w:t>
      </w:r>
      <w:r>
        <w:rPr>
          <w:rFonts w:hint="eastAsia"/>
        </w:rPr>
        <w:br/>
      </w:r>
      <w:r>
        <w:rPr>
          <w:rFonts w:hint="eastAsia"/>
        </w:rPr>
        <w:t>　　第二节 癌症治疗药行业投资风险及控制策略分析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一、癌症治疗药市场风险及控制策略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二、癌症治疗药行业政策风险及控制策略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三、癌症治疗药行业经营风险及控制策略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四、癌症治疗药同业竞争风险及控制策略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五、癌症治疗药行业其他风险及控制策略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2024-2030年中国癌症治疗药市场预测及发展建议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2024-2030年中国癌症治疗药市场预测分析</w:t>
      </w:r>
      <w:r>
        <w:rPr>
          <w:rFonts w:hint="eastAsia"/>
        </w:rPr>
        <w:br/>
      </w:r>
      <w:r>
        <w:rPr>
          <w:rFonts w:hint="eastAsia"/>
        </w:rPr>
        <w:t>　　　　一、中国癌症治疗药市场前景分析</w:t>
      </w:r>
      <w:r>
        <w:rPr>
          <w:rFonts w:hint="eastAsia"/>
        </w:rPr>
        <w:br/>
      </w:r>
      <w:r>
        <w:rPr>
          <w:rFonts w:hint="eastAsia"/>
        </w:rPr>
        <w:t>　　　　二、中国癌症治疗药发展趋势预测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2024-2030年中国癌症治疗药企业发展策略建议</w:t>
      </w:r>
      <w:r>
        <w:rPr>
          <w:rFonts w:hint="eastAsia"/>
        </w:rPr>
        <w:br/>
      </w:r>
      <w:r>
        <w:rPr>
          <w:rFonts w:hint="eastAsia"/>
        </w:rPr>
        <w:t>　　　　一、癌症治疗药企业融资策略</w:t>
      </w:r>
      <w:r>
        <w:rPr>
          <w:rFonts w:hint="eastAsia"/>
        </w:rPr>
        <w:br/>
      </w:r>
      <w:r>
        <w:rPr>
          <w:rFonts w:hint="eastAsia"/>
        </w:rPr>
        <w:t>　　　　二、癌症治疗药企业人才策略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2024-2030年中国癌症治疗药企业营销策略建议</w:t>
      </w:r>
      <w:r>
        <w:rPr>
          <w:rFonts w:hint="eastAsia"/>
        </w:rPr>
        <w:br/>
      </w:r>
      <w:r>
        <w:rPr>
          <w:rFonts w:hint="eastAsia"/>
        </w:rPr>
        <w:t>　　　　一、癌症治疗药企业定位策略</w:t>
      </w:r>
      <w:r>
        <w:rPr>
          <w:rFonts w:hint="eastAsia"/>
        </w:rPr>
        <w:br/>
      </w:r>
      <w:r>
        <w:rPr>
          <w:rFonts w:hint="eastAsia"/>
        </w:rPr>
        <w:t>　　　　二、癌症治疗药企业价格策略</w:t>
      </w:r>
      <w:r>
        <w:rPr>
          <w:rFonts w:hint="eastAsia"/>
        </w:rPr>
        <w:br/>
      </w:r>
      <w:r>
        <w:rPr>
          <w:rFonts w:hint="eastAsia"/>
        </w:rPr>
        <w:t>　　　　三、癌症治疗药企业促销策略</w:t>
      </w:r>
      <w:r>
        <w:rPr>
          <w:rFonts w:hint="eastAsia"/>
        </w:rPr>
        <w:br/>
      </w:r>
      <w:r>
        <w:rPr>
          <w:rFonts w:hint="eastAsia"/>
        </w:rPr>
        <w:t>　　第四节 中智-林-－癌症治疗药行业研究结论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癌症治疗药行业历程</w:t>
      </w:r>
      <w:r>
        <w:rPr>
          <w:rFonts w:hint="eastAsia"/>
        </w:rPr>
        <w:br/>
      </w:r>
      <w:r>
        <w:rPr>
          <w:rFonts w:hint="eastAsia"/>
        </w:rPr>
        <w:t>　　图表 癌症治疗药行业生命周期</w:t>
      </w:r>
      <w:r>
        <w:rPr>
          <w:rFonts w:hint="eastAsia"/>
        </w:rPr>
        <w:br/>
      </w:r>
      <w:r>
        <w:rPr>
          <w:rFonts w:hint="eastAsia"/>
        </w:rPr>
        <w:t>　　图表 癌症治疗药行业产业链分析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2019-2024年癌症治疗药行业市场容量统计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2019-2024年中国癌症治疗药行业经营效益分析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**地区癌症治疗药市场规模及增长情况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**地区癌症治疗药行业市场需求情况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癌症治疗药重点企业（二）成长能力情况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2024-2030年中国癌症治疗药行业市场容量预测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2024-2030年中国癌症治疗药行业市场规模预测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2024-2030年中国癌症治疗药市场前景分析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2024-2030年中国癌症治疗药行业发展趋势预测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0431e3b8f401a" w:history="1">
        <w:r>
          <w:rPr>
            <w:rStyle w:val="Hyperlink"/>
          </w:rPr>
          <w:t>2024-2030年中国癌症治疗药行业研究与发展趋势报告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0431e3b8f401a" w:history="1">
        <w:r>
          <w:rPr>
            <w:rStyle w:val="Hyperlink"/>
          </w:rPr>
          <w:t>https://www.20087.com/0/56/AiZhengZhiLiaoYaoDeFaZhanQuShi.html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bf3a39d24fa9" w:history="1">
      <w:r>
        <w:rPr>
          <w:rStyle w:val="Hyperlink"/>
        </w:rPr>
        <w:t>2024-2030年中国癌症治疗药行业研究与发展趋势报告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AiZhengZhiLiaoYaoDeFaZhanQuShi.html" TargetMode="External" Id="Rf530431e3b8f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AiZhengZhiLiaoYaoDeFaZhanQuShi.html" TargetMode="External" Id="Rdc2abf3a39d24f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2024-04-02T02:45:00Z</dcterms:created>
  <dcterms:modified xsi:type="dcterms:W3CDTF">2024-04-02T03:45:00Z</dcterms:modified>
  <dc:subject>2024-2030年中国癌症治疗药行业研究与发展趋势报告</dc:subject>
  <dc:title>2024-2030年中国癌症治疗药行业研究与发展趋势报告</dc:title>
  <cp:keywords>2024-2030年中国癌症治疗药行业研究与发展趋势报告</cp:keywords>
  <dc:description>2024-2030年中国癌症治疗药行业研究与发展趋势报告</dc:description>
</cp:coreProperties>
</file>