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44a5007934b73" w:history="1">
              <w:r>
                <w:rPr>
                  <w:rStyle w:val="Hyperlink"/>
                </w:rPr>
                <w:t>中国碳青霉烯类（培南类）药物行业发展现状分析与市场前景预测报告（2025-2031年）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44a5007934b73" w:history="1">
              <w:r>
                <w:rPr>
                  <w:rStyle w:val="Hyperlink"/>
                </w:rPr>
                <w:t>中国碳青霉烯类（培南类）药物行业发展现状分析与市场前景预测报告（2025-2031年）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44a5007934b73" w:history="1">
                <w:r>
                  <w:rPr>
                    <w:rStyle w:val="Hyperlink"/>
                  </w:rPr>
                  <w:t>https://www.20087.com/0/06/TanQingMeiXiLeiPeiNanLeiYaoWuShi.html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青霉烯类抗生素是一类高效、广谱的抗菌药物，主要针对多重耐药的革兰氏阴性菌，如铜绿假单胞菌和肠杆菌科细菌。由于其独特的抗菌谱和强大的穿透力，这类药物在重症感染治疗中发挥着关键作用。然而，过度使用和滥用导致了耐药性问题的加剧，限制了其长期疗效。</w:t>
      </w:r>
      <w:r>
        <w:rPr>
          <w:rFonts w:hint="eastAsia"/>
        </w:rPr>
        <w:br/>
      </w:r>
      <w:r>
        <w:rPr>
          <w:rFonts w:hint="eastAsia"/>
        </w:rPr>
        <w:t>　　未来，碳青霉烯类药物的研发将更加注重靶向性和耐药性管理。通过开发新型抗生素，如具有新作用机制的化合物，减少对现有药物的依赖，延缓耐药性的产生。同时，结合基因组学和微生物组学研究，实现精准医疗，即根据病原体的具体特征和患者个体差异，制定个性化的治疗方案，以最小化副作用和最大化治疗效果。此外，建立全球性的抗菌药物监测网络，加强耐药性监测和数据共享，对于合理使用碳青霉烯类药物和控制耐药性传播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44a5007934b73" w:history="1">
        <w:r>
          <w:rPr>
            <w:rStyle w:val="Hyperlink"/>
          </w:rPr>
          <w:t>中国碳青霉烯类（培南类）药物行业发展现状分析与市场前景预测报告（2025-2031年）</w:t>
        </w:r>
      </w:hyperlink>
      <w:r>
        <w:rPr>
          <w:rFonts w:hint="eastAsia"/>
        </w:rPr>
        <w:t>》通过详实的数据分析，全面解析了碳青霉烯类（培南类）药物行业的市场规模、需求动态及价格趋势，深入探讨了碳青霉烯类（培南类）药物产业链上下游的协同关系与竞争格局变化。报告对碳青霉烯类（培南类）药物细分市场进行精准划分，结合重点企业研究，揭示了品牌影响力与市场集中度的现状，为行业参与者提供了清晰的竞争态势洞察。同时，报告结合宏观经济环境、技术发展路径及消费者需求演变，科学预测了碳青霉烯类（培南类）药物行业的未来发展方向，并针对潜在风险提出了切实可行的应对策略。报告为碳青霉烯类（培南类）药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2025年中国碳青霉烯类（培南类）药物行业运行概况</w:t>
      </w:r>
      <w:r>
        <w:rPr>
          <w:rFonts w:hint="eastAsia"/>
        </w:rPr>
        <w:br/>
      </w:r>
      <w:r>
        <w:rPr>
          <w:rFonts w:hint="eastAsia"/>
        </w:rPr>
        <w:t>　　第一节 2025年中国碳青霉烯类（培南类）药物重点产品运行分析</w:t>
      </w:r>
      <w:r>
        <w:rPr>
          <w:rFonts w:hint="eastAsia"/>
        </w:rPr>
        <w:br/>
      </w:r>
      <w:r>
        <w:rPr>
          <w:rFonts w:hint="eastAsia"/>
        </w:rPr>
        <w:t>　　　　一、药理性能</w:t>
      </w:r>
      <w:r>
        <w:rPr>
          <w:rFonts w:hint="eastAsia"/>
        </w:rPr>
        <w:br/>
      </w:r>
      <w:r>
        <w:rPr>
          <w:rFonts w:hint="eastAsia"/>
        </w:rPr>
        <w:t>　　　　二、作用方式</w:t>
      </w:r>
      <w:r>
        <w:rPr>
          <w:rFonts w:hint="eastAsia"/>
        </w:rPr>
        <w:br/>
      </w:r>
      <w:r>
        <w:rPr>
          <w:rFonts w:hint="eastAsia"/>
        </w:rPr>
        <w:t>　　　　三、药物相互作用</w:t>
      </w:r>
      <w:r>
        <w:rPr>
          <w:rFonts w:hint="eastAsia"/>
        </w:rPr>
        <w:br/>
      </w:r>
      <w:r>
        <w:rPr>
          <w:rFonts w:hint="eastAsia"/>
        </w:rPr>
        <w:t>　　　　四、代谢和排泄</w:t>
      </w:r>
      <w:r>
        <w:rPr>
          <w:rFonts w:hint="eastAsia"/>
        </w:rPr>
        <w:br/>
      </w:r>
      <w:r>
        <w:rPr>
          <w:rFonts w:hint="eastAsia"/>
        </w:rPr>
        <w:t>　　　　五、不良反应</w:t>
      </w:r>
      <w:r>
        <w:rPr>
          <w:rFonts w:hint="eastAsia"/>
        </w:rPr>
        <w:br/>
      </w:r>
      <w:r>
        <w:rPr>
          <w:rFonts w:hint="eastAsia"/>
        </w:rPr>
        <w:t>　　第二节 我国碳青霉烯类（培南类）药物产业特征与行业重要性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2025年全球碳青霉烯类（培南类）药物行业市场规模及供需发展态势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全球碳青霉烯类（培南类）药物行业市场需求分析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全球碳青霉烯类（培南类）药物行业市场供给分析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2025年我国碳青霉烯类（培南类）药物行业市场规模及供需发展态势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我国碳青霉烯类（培南类）药物行业市场需求分析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我国碳青霉烯类（培南类）药物行业市场供给分析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中国碳青霉烯类（培南类）药物行业相关政策趋势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　　一、药品工商业竞争过度，互相压价</w:t>
      </w:r>
      <w:r>
        <w:rPr>
          <w:rFonts w:hint="eastAsia"/>
        </w:rPr>
        <w:br/>
      </w:r>
      <w:r>
        <w:rPr>
          <w:rFonts w:hint="eastAsia"/>
        </w:rPr>
        <w:t>　　　　二、生产流通环节不规范，价格虚高</w:t>
      </w:r>
      <w:r>
        <w:rPr>
          <w:rFonts w:hint="eastAsia"/>
        </w:rPr>
        <w:br/>
      </w:r>
      <w:r>
        <w:rPr>
          <w:rFonts w:hint="eastAsia"/>
        </w:rPr>
        <w:t>　　　　三、生产经营条件不同导致成本差异</w:t>
      </w:r>
      <w:r>
        <w:rPr>
          <w:rFonts w:hint="eastAsia"/>
        </w:rPr>
        <w:br/>
      </w:r>
      <w:r>
        <w:rPr>
          <w:rFonts w:hint="eastAsia"/>
        </w:rPr>
        <w:t>　　　　四、假冒伪劣形成---暴利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t>　　　　一、化学---制药企业受冲击较大</w:t>
      </w:r>
      <w:r>
        <w:rPr>
          <w:rFonts w:hint="eastAsia"/>
        </w:rPr>
        <w:br/>
      </w:r>
      <w:r>
        <w:rPr>
          <w:rFonts w:hint="eastAsia"/>
        </w:rPr>
        <w:t>　　　　二、非---药和高质量药品市场需求将上升</w:t>
      </w:r>
      <w:r>
        <w:rPr>
          <w:rFonts w:hint="eastAsia"/>
        </w:rPr>
        <w:br/>
      </w:r>
      <w:r>
        <w:rPr>
          <w:rFonts w:hint="eastAsia"/>
        </w:rPr>
        <w:t>　　　　三、医药行业的长期竞争力将得到提高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2020-2025年中国碳青霉烯类（培南类）药物行业市场产销状况分析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2020-2025年中国碳青霉烯类（培南类）药物行业不同规模企业分析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2020-2025年中国碳青霉烯类（培南类）药物行业不同类型企业分析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2025-2031年中国碳青霉烯类（培南类）药物行业市场供需状况分析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　　（一）进口预测</w:t>
      </w:r>
      <w:r>
        <w:rPr>
          <w:rFonts w:hint="eastAsia"/>
        </w:rPr>
        <w:br/>
      </w:r>
      <w:r>
        <w:rPr>
          <w:rFonts w:hint="eastAsia"/>
        </w:rPr>
        <w:t>　　　　　　（二）出口预测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2020-2025年中国碳青霉烯类（培南类）药物行业市场竞争格局分析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中国碳青霉烯类（培南类）药物行业市场区域发展状况及竞争力研究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一、减少过度竞争</w:t>
      </w:r>
      <w:r>
        <w:rPr>
          <w:rFonts w:hint="eastAsia"/>
        </w:rPr>
        <w:br/>
      </w:r>
      <w:r>
        <w:rPr>
          <w:rFonts w:hint="eastAsia"/>
        </w:rPr>
        <w:t>　　　　二、产业角色分配</w:t>
      </w:r>
      <w:r>
        <w:rPr>
          <w:rFonts w:hint="eastAsia"/>
        </w:rPr>
        <w:br/>
      </w:r>
      <w:r>
        <w:rPr>
          <w:rFonts w:hint="eastAsia"/>
        </w:rPr>
        <w:t>　　　　三、上下游产业链</w:t>
      </w:r>
      <w:r>
        <w:rPr>
          <w:rFonts w:hint="eastAsia"/>
        </w:rPr>
        <w:br/>
      </w:r>
      <w:r>
        <w:rPr>
          <w:rFonts w:hint="eastAsia"/>
        </w:rPr>
        <w:t>　　　　四、产品质量提高</w:t>
      </w:r>
      <w:r>
        <w:rPr>
          <w:rFonts w:hint="eastAsia"/>
        </w:rPr>
        <w:br/>
      </w:r>
      <w:r>
        <w:rPr>
          <w:rFonts w:hint="eastAsia"/>
        </w:rPr>
        <w:t>　　第三节 中国碳青霉烯类（培南类）药物行业竞争模式分析</w:t>
      </w:r>
      <w:r>
        <w:rPr>
          <w:rFonts w:hint="eastAsia"/>
        </w:rPr>
        <w:br/>
      </w:r>
      <w:r>
        <w:rPr>
          <w:rFonts w:hint="eastAsia"/>
        </w:rPr>
        <w:t>　　第四节 中国碳青霉烯类（培南类）药物行业swot分析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2020-2025年中国碳青霉烯类（培南类）药物行业产业链分析</w:t>
      </w:r>
      <w:r>
        <w:rPr>
          <w:rFonts w:hint="eastAsia"/>
        </w:rPr>
        <w:br/>
      </w:r>
      <w:r>
        <w:rPr>
          <w:rFonts w:hint="eastAsia"/>
        </w:rPr>
        <w:t>　　第一节 上业影响及趋势分析</w:t>
      </w:r>
      <w:r>
        <w:rPr>
          <w:rFonts w:hint="eastAsia"/>
        </w:rPr>
        <w:br/>
      </w:r>
      <w:r>
        <w:rPr>
          <w:rFonts w:hint="eastAsia"/>
        </w:rPr>
        <w:t>　　第二节 下业影响及趋势分析</w:t>
      </w:r>
      <w:r>
        <w:rPr>
          <w:rFonts w:hint="eastAsia"/>
        </w:rPr>
        <w:br/>
      </w:r>
      <w:r>
        <w:rPr>
          <w:rFonts w:hint="eastAsia"/>
        </w:rPr>
        <w:t>　　　　一、医疗机构分类管理政策新的背景</w:t>
      </w:r>
      <w:r>
        <w:rPr>
          <w:rFonts w:hint="eastAsia"/>
        </w:rPr>
        <w:br/>
      </w:r>
      <w:r>
        <w:rPr>
          <w:rFonts w:hint="eastAsia"/>
        </w:rPr>
        <w:t>　　　　二、营利非营利医疗机构分类管理政策的实施现状</w:t>
      </w:r>
      <w:r>
        <w:rPr>
          <w:rFonts w:hint="eastAsia"/>
        </w:rPr>
        <w:br/>
      </w:r>
      <w:r>
        <w:rPr>
          <w:rFonts w:hint="eastAsia"/>
        </w:rPr>
        <w:t>　　　　三、医疗机构分类管理存在问题的原因</w:t>
      </w:r>
      <w:r>
        <w:rPr>
          <w:rFonts w:hint="eastAsia"/>
        </w:rPr>
        <w:br/>
      </w:r>
      <w:r>
        <w:rPr>
          <w:rFonts w:hint="eastAsia"/>
        </w:rPr>
        <w:t>　　　　四、对于我国医院分类管理政策的建议与对策</w:t>
      </w:r>
      <w:r>
        <w:rPr>
          <w:rFonts w:hint="eastAsia"/>
        </w:rPr>
        <w:br/>
      </w:r>
      <w:r>
        <w:rPr>
          <w:rFonts w:hint="eastAsia"/>
        </w:rPr>
        <w:t>　　　　　　（一）进一步完善医院类别划分</w:t>
      </w:r>
      <w:r>
        <w:rPr>
          <w:rFonts w:hint="eastAsia"/>
        </w:rPr>
        <w:br/>
      </w:r>
      <w:r>
        <w:rPr>
          <w:rFonts w:hint="eastAsia"/>
        </w:rPr>
        <w:t>　　　　　　（二）明确政府举办非营利医院（公立医院）的性质</w:t>
      </w:r>
      <w:r>
        <w:rPr>
          <w:rFonts w:hint="eastAsia"/>
        </w:rPr>
        <w:br/>
      </w:r>
      <w:r>
        <w:rPr>
          <w:rFonts w:hint="eastAsia"/>
        </w:rPr>
        <w:t>　　　　　　（三）进一步完善相关配套政策</w:t>
      </w:r>
      <w:r>
        <w:rPr>
          <w:rFonts w:hint="eastAsia"/>
        </w:rPr>
        <w:br/>
      </w:r>
      <w:r>
        <w:rPr>
          <w:rFonts w:hint="eastAsia"/>
        </w:rPr>
        <w:t>　　　　　　（四）加强对医疗机构的监督和管理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中国碳青霉烯类（培南类）药物行业投资前景分析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　　（一）碳青霉烯类</w:t>
      </w:r>
      <w:r>
        <w:rPr>
          <w:rFonts w:hint="eastAsia"/>
        </w:rPr>
        <w:br/>
      </w:r>
      <w:r>
        <w:rPr>
          <w:rFonts w:hint="eastAsia"/>
        </w:rPr>
        <w:t>　　　　　　（二）单环β-内酰胺类</w:t>
      </w:r>
      <w:r>
        <w:rPr>
          <w:rFonts w:hint="eastAsia"/>
        </w:rPr>
        <w:br/>
      </w:r>
      <w:r>
        <w:rPr>
          <w:rFonts w:hint="eastAsia"/>
        </w:rPr>
        <w:t>　　　　　　（三）头霉素类、氧头孢烯类</w:t>
      </w:r>
      <w:r>
        <w:rPr>
          <w:rFonts w:hint="eastAsia"/>
        </w:rPr>
        <w:br/>
      </w:r>
      <w:r>
        <w:rPr>
          <w:rFonts w:hint="eastAsia"/>
        </w:rPr>
        <w:t>　　　　　　（四）β-内酰胺酶抑制剂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中国碳青霉烯类（培南类）药物标杆企业分析</w:t>
      </w:r>
      <w:r>
        <w:rPr>
          <w:rFonts w:hint="eastAsia"/>
        </w:rPr>
        <w:br/>
      </w:r>
      <w:r>
        <w:rPr>
          <w:rFonts w:hint="eastAsia"/>
        </w:rPr>
        <w:t>　　第一节 深圳海滨制药有限公司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第二节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第三节 杭州默沙东制药有限公司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第四节 海翔药业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2025-2031年中国碳青霉烯类（培南类）药物行业投资价值分析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　　一、胃肠外碳青霉烯</w:t>
      </w:r>
      <w:r>
        <w:rPr>
          <w:rFonts w:hint="eastAsia"/>
        </w:rPr>
        <w:br/>
      </w:r>
      <w:r>
        <w:rPr>
          <w:rFonts w:hint="eastAsia"/>
        </w:rPr>
        <w:t>　　　　二、口服碳青霉烯</w:t>
      </w:r>
      <w:r>
        <w:rPr>
          <w:rFonts w:hint="eastAsia"/>
        </w:rPr>
        <w:br/>
      </w:r>
      <w:r>
        <w:rPr>
          <w:rFonts w:hint="eastAsia"/>
        </w:rPr>
        <w:t>　　第五节 中智-林-－投资效益预测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1：国外已上市的碳青霉烯和青霉烯类抗生素</w:t>
      </w:r>
      <w:r>
        <w:rPr>
          <w:rFonts w:hint="eastAsia"/>
        </w:rPr>
        <w:br/>
      </w:r>
      <w:r>
        <w:rPr>
          <w:rFonts w:hint="eastAsia"/>
        </w:rPr>
        <w:t>　　图表 2 2025年碳青霉烯类（培南类）药物行业产值在第二产业中所占的地位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3 2025年碳青霉烯类（培南类）药物行业在gdp中所占的地位</w:t>
      </w:r>
      <w:r>
        <w:rPr>
          <w:rFonts w:hint="eastAsia"/>
        </w:rPr>
        <w:br/>
      </w:r>
      <w:r>
        <w:rPr>
          <w:rFonts w:hint="eastAsia"/>
        </w:rPr>
        <w:t>　　图表 4 2020-2025年全球碳青霉烯类（培南类）药物行业市场规模及增长情况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5 2020-2025年全球碳青霉烯类（培南类）药物行业市场规模及增长对比</w:t>
      </w:r>
      <w:r>
        <w:rPr>
          <w:rFonts w:hint="eastAsia"/>
        </w:rPr>
        <w:br/>
      </w:r>
      <w:r>
        <w:rPr>
          <w:rFonts w:hint="eastAsia"/>
        </w:rPr>
        <w:t>　　图表 6 2025-2031年全球碳青霉烯类（培南类）药物行业市场规模预测图</w:t>
      </w:r>
      <w:r>
        <w:rPr>
          <w:rFonts w:hint="eastAsia"/>
        </w:rPr>
        <w:br/>
      </w:r>
      <w:r>
        <w:rPr>
          <w:rFonts w:hint="eastAsia"/>
        </w:rPr>
        <w:t>　　图表 7 2020-2025年我国碳青霉烯类（培南类）药物行业市场规模及增长情况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8： 2020-2025年碳青霉烯抗生素政府办医院药品购入总额推算（亿元）</w:t>
      </w:r>
      <w:r>
        <w:rPr>
          <w:rFonts w:hint="eastAsia"/>
        </w:rPr>
        <w:br/>
      </w:r>
      <w:r>
        <w:rPr>
          <w:rFonts w:hint="eastAsia"/>
        </w:rPr>
        <w:t>　　图表 9：2020-2025年碳青霉烯药物用药数量变化情况</w:t>
      </w:r>
      <w:r>
        <w:rPr>
          <w:rFonts w:hint="eastAsia"/>
        </w:rPr>
        <w:br/>
      </w:r>
      <w:r>
        <w:rPr>
          <w:rFonts w:hint="eastAsia"/>
        </w:rPr>
        <w:t>　　图表 10：2020-2025年碳青霉烯药物用药金额变化情况</w:t>
      </w:r>
      <w:r>
        <w:rPr>
          <w:rFonts w:hint="eastAsia"/>
        </w:rPr>
        <w:br/>
      </w:r>
      <w:r>
        <w:rPr>
          <w:rFonts w:hint="eastAsia"/>
        </w:rPr>
        <w:t>　　图表 11： 培南类抗生素份额变化情况</w:t>
      </w:r>
      <w:r>
        <w:rPr>
          <w:rFonts w:hint="eastAsia"/>
        </w:rPr>
        <w:br/>
      </w:r>
      <w:r>
        <w:rPr>
          <w:rFonts w:hint="eastAsia"/>
        </w:rPr>
        <w:t>　　图表 12：4-aa价格趋势</w:t>
      </w:r>
      <w:r>
        <w:rPr>
          <w:rFonts w:hint="eastAsia"/>
        </w:rPr>
        <w:br/>
      </w:r>
      <w:r>
        <w:rPr>
          <w:rFonts w:hint="eastAsia"/>
        </w:rPr>
        <w:t>　　图表 13：美罗培南企业格局变化</w:t>
      </w:r>
      <w:r>
        <w:rPr>
          <w:rFonts w:hint="eastAsia"/>
        </w:rPr>
        <w:br/>
      </w:r>
      <w:r>
        <w:rPr>
          <w:rFonts w:hint="eastAsia"/>
        </w:rPr>
        <w:t>　　图表 14 2020-2025年我国碳青霉烯类（培南类）药物行业工业总产值及增长情况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2020-2025年我国碳青霉烯类（培南类）药物行业工业总产值及增长对比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2020-2025年我国碳青霉烯类（培南类）药物行业销售收入及增长情况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2020-2025年我国碳青霉烯类（培南类）药物行业销售收入及增长对比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2020-2025年我国碳青霉烯类（培南类）药物行业市场规模及增长对比</w:t>
      </w:r>
      <w:r>
        <w:rPr>
          <w:rFonts w:hint="eastAsia"/>
        </w:rPr>
        <w:br/>
      </w:r>
      <w:r>
        <w:rPr>
          <w:rFonts w:hint="eastAsia"/>
        </w:rPr>
        <w:t>　　图表 19 我国碳青霉烯类（培南类）药物行业集中度分析图</w:t>
      </w:r>
      <w:r>
        <w:rPr>
          <w:rFonts w:hint="eastAsia"/>
        </w:rPr>
        <w:br/>
      </w:r>
      <w:r>
        <w:rPr>
          <w:rFonts w:hint="eastAsia"/>
        </w:rPr>
        <w:t>　　图表 20 2020-2025年我国碳青霉烯类（培南类）药物行业不同所有制企业工业总产值对比图</w:t>
      </w:r>
      <w:r>
        <w:rPr>
          <w:rFonts w:hint="eastAsia"/>
        </w:rPr>
        <w:br/>
      </w:r>
      <w:r>
        <w:rPr>
          <w:rFonts w:hint="eastAsia"/>
        </w:rPr>
        <w:t>　　图表 21 2020-2025年我国碳青霉烯类（培南类）药物行业不同所有制企业销售收入对比图</w:t>
      </w:r>
      <w:r>
        <w:rPr>
          <w:rFonts w:hint="eastAsia"/>
        </w:rPr>
        <w:br/>
      </w:r>
      <w:r>
        <w:rPr>
          <w:rFonts w:hint="eastAsia"/>
        </w:rPr>
        <w:t>　　图表 22 2020-2025年我国碳青霉烯类（培南类）药物行业不同所有制企业市场规模对比图</w:t>
      </w:r>
      <w:r>
        <w:rPr>
          <w:rFonts w:hint="eastAsia"/>
        </w:rPr>
        <w:br/>
      </w:r>
      <w:r>
        <w:rPr>
          <w:rFonts w:hint="eastAsia"/>
        </w:rPr>
        <w:t>　　图表 23 2020-2025年我国碳青霉烯类（培南类）药物行业不同所有制企业市场集中度对比图</w:t>
      </w:r>
      <w:r>
        <w:rPr>
          <w:rFonts w:hint="eastAsia"/>
        </w:rPr>
        <w:br/>
      </w:r>
      <w:r>
        <w:rPr>
          <w:rFonts w:hint="eastAsia"/>
        </w:rPr>
        <w:t>　　图表 24 2025-2031年我国碳青霉烯类（培南类）药物行业市场规模预测图</w:t>
      </w:r>
      <w:r>
        <w:rPr>
          <w:rFonts w:hint="eastAsia"/>
        </w:rPr>
        <w:br/>
      </w:r>
      <w:r>
        <w:rPr>
          <w:rFonts w:hint="eastAsia"/>
        </w:rPr>
        <w:t>　　图表 25 2025-2031年我国碳青霉烯类（培南类）药物行业工业总产值预测图</w:t>
      </w:r>
      <w:r>
        <w:rPr>
          <w:rFonts w:hint="eastAsia"/>
        </w:rPr>
        <w:br/>
      </w:r>
      <w:r>
        <w:rPr>
          <w:rFonts w:hint="eastAsia"/>
        </w:rPr>
        <w:t>　　图表 26 2020-2025年我国培南原料和中间体进口额及增长情况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2020-2025年我国培南原料和中间体进口额及增长对比</w:t>
      </w:r>
      <w:r>
        <w:rPr>
          <w:rFonts w:hint="eastAsia"/>
        </w:rPr>
        <w:br/>
      </w:r>
      <w:r>
        <w:rPr>
          <w:rFonts w:hint="eastAsia"/>
        </w:rPr>
        <w:t>　　图表 28：培南产品进口情况</w:t>
      </w:r>
      <w:r>
        <w:rPr>
          <w:rFonts w:hint="eastAsia"/>
        </w:rPr>
        <w:br/>
      </w:r>
      <w:r>
        <w:rPr>
          <w:rFonts w:hint="eastAsia"/>
        </w:rPr>
        <w:t>　　图表 29 亚胺培南进口厂家统计</w:t>
      </w:r>
      <w:r>
        <w:rPr>
          <w:rFonts w:hint="eastAsia"/>
        </w:rPr>
        <w:br/>
      </w:r>
      <w:r>
        <w:rPr>
          <w:rFonts w:hint="eastAsia"/>
        </w:rPr>
        <w:t>　　图表 30 中间体4-aa进口情况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44a5007934b73" w:history="1">
        <w:r>
          <w:rPr>
            <w:rStyle w:val="Hyperlink"/>
          </w:rPr>
          <w:t>中国碳青霉烯类（培南类）药物行业发展现状分析与市场前景预测报告（2025-2031年）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44a5007934b73" w:history="1">
        <w:r>
          <w:rPr>
            <w:rStyle w:val="Hyperlink"/>
          </w:rPr>
          <w:t>https://www.20087.com/0/06/TanQingMeiXiLeiPeiNanLeiYaoWuShi.html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碳青霉烯类叙述错误的是、碳青霉烯类对哪些细菌耐药、cre碳青霉烯、碳青霉烯类药品、碳青霉烯耐药最为常见、碳青霉烯类抗菌作用特点、碳青霉烯类的不良反应有哪些、碳青霉烯类抗菌药物、碳青霉烯类抗生素三大适应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d292c33fb4c27" w:history="1">
      <w:r>
        <w:rPr>
          <w:rStyle w:val="Hyperlink"/>
        </w:rPr>
        <w:t>中国碳青霉烯类（培南类）药物行业发展现状分析与市场前景预测报告（2025-2031年）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TanQingMeiXiLeiPeiNanLeiYaoWuShi.html" TargetMode="External" Id="R9b944a500793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TanQingMeiXiLeiPeiNanLeiYaoWuShi.html" TargetMode="External" Id="R084d292c33fb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2025-02-11T00:01:00Z</dcterms:created>
  <dcterms:modified xsi:type="dcterms:W3CDTF">2025-02-11T01:01:00Z</dcterms:modified>
  <dc:subject>中国碳青霉烯类（培南类）药物行业发展现状分析与市场前景预测报告（2025-2031年）</dc:subject>
  <dc:title>中国碳青霉烯类（培南类）药物行业发展现状分析与市场前景预测报告（2025-2031年）</dc:title>
  <cp:keywords>中国碳青霉烯类（培南类）药物行业发展现状分析与市场前景预测报告（2025-2031年）</cp:keywords>
  <dc:description>中国碳青霉烯类（培南类）药物行业发展现状分析与市场前景预测报告（2025-2031年）</dc:description>
</cp:coreProperties>
</file>