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a8889d5254e33" w:history="1">
              <w:r>
                <w:rPr>
                  <w:rStyle w:val="Hyperlink"/>
                </w:rPr>
                <w:t>2025-2031年中国医药行业发展现状调研与市场前景预测报告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a8889d5254e33" w:history="1">
              <w:r>
                <w:rPr>
                  <w:rStyle w:val="Hyperlink"/>
                </w:rPr>
                <w:t>2025-2031年中国医药行业发展现状调研与市场前景预测报告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a8889d5254e33" w:history="1">
                <w:r>
                  <w:rPr>
                    <w:rStyle w:val="Hyperlink"/>
                  </w:rPr>
                  <w:t>https://www.20087.com/M_YiLiaoBaoJian/61/YiYaoHangYeQianJingFenXi.html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关键产业，涵盖了药品研发、制造、分销和销售等多个环节，其发展直接受益于人口老龄化、慢性病发病率上升以及医疗技术的进步。近年来，生物制药、细胞疗法、基因编辑等前沿技术的突破，为治疗癌症、遗传性疾病等难治性疾病提供了新的希望。同时，仿制药和生物类似药的推广，有助于提高药物可及性和降低医疗成本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数字健康。个性化医疗通过基因测序、生物标志物检测等手段，实现疾病的早期诊断和精准治疗。数字健康则体现在远程医疗、智能穿戴设备、移动健康应用的广泛应用，为患者提供便捷的健康管理服务。此外，随着AI技术在药物发现和临床试验中的应用，医药研发的效率和成功率有望大幅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a8889d5254e33" w:history="1">
        <w:r>
          <w:rPr>
            <w:rStyle w:val="Hyperlink"/>
          </w:rPr>
          <w:t>2025-2031年中国医药行业发展现状调研与市场前景预测报告</w:t>
        </w:r>
      </w:hyperlink>
      <w:r>
        <w:rPr>
          <w:rFonts w:hint="eastAsia"/>
        </w:rPr>
        <w:t>》依托多年行业监测数据，结合医药行业现状与未来前景，系统分析了医药市场需求、市场规模、产业链结构、价格机制及细分市场特征。报告对医药市场前景进行了客观评估，预测了医药行业发展趋势，并详细解读了品牌竞争格局、市场集中度及重点企业的运营表现。此外，报告通过SWOT分析识别了医药行业机遇与潜在风险，为投资者和决策者提供了科学、规范的战略建议，助力把握医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医药行业研究界定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三、数据统计标准</w:t>
      </w:r>
      <w:r>
        <w:rPr>
          <w:rFonts w:hint="eastAsia"/>
        </w:rPr>
        <w:br/>
      </w:r>
      <w:r>
        <w:rPr>
          <w:rFonts w:hint="eastAsia"/>
        </w:rPr>
        <w:t>　　第三节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三、上游行业发展影响分析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二、药品价格调整动向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四、居民医疗卫生水平分析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一、质量安全问题</w:t>
      </w:r>
      <w:r>
        <w:rPr>
          <w:rFonts w:hint="eastAsia"/>
        </w:rPr>
        <w:br/>
      </w:r>
      <w:r>
        <w:rPr>
          <w:rFonts w:hint="eastAsia"/>
        </w:rPr>
        <w:t>　　　　二、人口老龄化问题</w:t>
      </w:r>
      <w:r>
        <w:rPr>
          <w:rFonts w:hint="eastAsia"/>
        </w:rPr>
        <w:br/>
      </w:r>
      <w:r>
        <w:rPr>
          <w:rFonts w:hint="eastAsia"/>
        </w:rPr>
        <w:t>　　　　三、城镇化进程加快</w:t>
      </w:r>
      <w:r>
        <w:rPr>
          <w:rFonts w:hint="eastAsia"/>
        </w:rPr>
        <w:br/>
      </w:r>
      <w:r>
        <w:rPr>
          <w:rFonts w:hint="eastAsia"/>
        </w:rPr>
        <w:t>　　第四节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二、医药行业经营情况分析</w:t>
      </w:r>
      <w:r>
        <w:rPr>
          <w:rFonts w:hint="eastAsia"/>
        </w:rPr>
        <w:br/>
      </w:r>
      <w:r>
        <w:rPr>
          <w:rFonts w:hint="eastAsia"/>
        </w:rPr>
        <w:t>　　第二节 中国医药行业经济指标分析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中国医药行业供需平衡分析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医药行业竞争格局与投资兼并分析</w:t>
      </w:r>
      <w:r>
        <w:rPr>
          <w:rFonts w:hint="eastAsia"/>
        </w:rPr>
        <w:br/>
      </w:r>
      <w:r>
        <w:rPr>
          <w:rFonts w:hint="eastAsia"/>
        </w:rPr>
        <w:t>　　第一节 国际医药行业竞争状况分析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一、全球医药行业市场发展分析</w:t>
      </w:r>
      <w:r>
        <w:rPr>
          <w:rFonts w:hint="eastAsia"/>
        </w:rPr>
        <w:br/>
      </w:r>
      <w:r>
        <w:rPr>
          <w:rFonts w:hint="eastAsia"/>
        </w:rPr>
        <w:t>　　　　二、全球医药行业市场竞争分析</w:t>
      </w:r>
      <w:r>
        <w:rPr>
          <w:rFonts w:hint="eastAsia"/>
        </w:rPr>
        <w:br/>
      </w:r>
      <w:r>
        <w:rPr>
          <w:rFonts w:hint="eastAsia"/>
        </w:rPr>
        <w:t>　　　　三、全球医药行业研发投入分析</w:t>
      </w:r>
      <w:r>
        <w:rPr>
          <w:rFonts w:hint="eastAsia"/>
        </w:rPr>
        <w:br/>
      </w:r>
      <w:r>
        <w:rPr>
          <w:rFonts w:hint="eastAsia"/>
        </w:rPr>
        <w:t>　　　　四、重点国家和地区医药行业分析</w:t>
      </w:r>
      <w:r>
        <w:rPr>
          <w:rFonts w:hint="eastAsia"/>
        </w:rPr>
        <w:br/>
      </w:r>
      <w:r>
        <w:rPr>
          <w:rFonts w:hint="eastAsia"/>
        </w:rPr>
        <w:t>　　　　五、主要跨国制药行业发展状况</w:t>
      </w:r>
      <w:r>
        <w:rPr>
          <w:rFonts w:hint="eastAsia"/>
        </w:rPr>
        <w:br/>
      </w:r>
      <w:r>
        <w:rPr>
          <w:rFonts w:hint="eastAsia"/>
        </w:rPr>
        <w:t>　　第二节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一、跨国药企在华投资策略</w:t>
      </w:r>
      <w:r>
        <w:rPr>
          <w:rFonts w:hint="eastAsia"/>
        </w:rPr>
        <w:br/>
      </w:r>
      <w:r>
        <w:rPr>
          <w:rFonts w:hint="eastAsia"/>
        </w:rPr>
        <w:t>　　　　二、跨国药企在华投资步伐</w:t>
      </w:r>
      <w:r>
        <w:rPr>
          <w:rFonts w:hint="eastAsia"/>
        </w:rPr>
        <w:br/>
      </w:r>
      <w:r>
        <w:rPr>
          <w:rFonts w:hint="eastAsia"/>
        </w:rPr>
        <w:t>　　　　三、跨国药企在华投资布局</w:t>
      </w:r>
      <w:r>
        <w:rPr>
          <w:rFonts w:hint="eastAsia"/>
        </w:rPr>
        <w:br/>
      </w:r>
      <w:r>
        <w:rPr>
          <w:rFonts w:hint="eastAsia"/>
        </w:rPr>
        <w:t>　　第三节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二、医药行业并购重组最新动向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中国医药子行业供需平衡情况分析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化学原料药行业供需分析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三、化学原料药行业生产情况</w:t>
      </w:r>
      <w:r>
        <w:rPr>
          <w:rFonts w:hint="eastAsia"/>
        </w:rPr>
        <w:br/>
      </w:r>
      <w:r>
        <w:rPr>
          <w:rFonts w:hint="eastAsia"/>
        </w:rPr>
        <w:t>　　　　四、化学原料药行业需求情况</w:t>
      </w:r>
      <w:r>
        <w:rPr>
          <w:rFonts w:hint="eastAsia"/>
        </w:rPr>
        <w:br/>
      </w:r>
      <w:r>
        <w:rPr>
          <w:rFonts w:hint="eastAsia"/>
        </w:rPr>
        <w:t>　　　　五、化学原料药行业竞争格局</w:t>
      </w:r>
      <w:r>
        <w:rPr>
          <w:rFonts w:hint="eastAsia"/>
        </w:rPr>
        <w:br/>
      </w:r>
      <w:r>
        <w:rPr>
          <w:rFonts w:hint="eastAsia"/>
        </w:rPr>
        <w:t>　　　　六、化学原料药行业区域分布</w:t>
      </w:r>
      <w:r>
        <w:rPr>
          <w:rFonts w:hint="eastAsia"/>
        </w:rPr>
        <w:br/>
      </w:r>
      <w:r>
        <w:rPr>
          <w:rFonts w:hint="eastAsia"/>
        </w:rPr>
        <w:t>　　第二节 化学药品制剂行业供需分析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二、化学药品制剂行业发展特点</w:t>
      </w:r>
      <w:r>
        <w:rPr>
          <w:rFonts w:hint="eastAsia"/>
        </w:rPr>
        <w:br/>
      </w:r>
      <w:r>
        <w:rPr>
          <w:rFonts w:hint="eastAsia"/>
        </w:rPr>
        <w:t>　　　　三、化学药品制剂行业生产情况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五、化学药品制剂行业竞争格局</w:t>
      </w:r>
      <w:r>
        <w:rPr>
          <w:rFonts w:hint="eastAsia"/>
        </w:rPr>
        <w:br/>
      </w:r>
      <w:r>
        <w:rPr>
          <w:rFonts w:hint="eastAsia"/>
        </w:rPr>
        <w:t>　　　　六、化学药品制剂行业利润水平</w:t>
      </w:r>
      <w:r>
        <w:rPr>
          <w:rFonts w:hint="eastAsia"/>
        </w:rPr>
        <w:br/>
      </w:r>
      <w:r>
        <w:rPr>
          <w:rFonts w:hint="eastAsia"/>
        </w:rPr>
        <w:t>　　第三节 中药饮片加工行业供需分析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一、中药饮片行业发展规模</w:t>
      </w:r>
      <w:r>
        <w:rPr>
          <w:rFonts w:hint="eastAsia"/>
        </w:rPr>
        <w:br/>
      </w:r>
      <w:r>
        <w:rPr>
          <w:rFonts w:hint="eastAsia"/>
        </w:rPr>
        <w:t>　　　　二、中药饮片工业产值分析</w:t>
      </w:r>
      <w:r>
        <w:rPr>
          <w:rFonts w:hint="eastAsia"/>
        </w:rPr>
        <w:br/>
      </w:r>
      <w:r>
        <w:rPr>
          <w:rFonts w:hint="eastAsia"/>
        </w:rPr>
        <w:t>　　　　三、中药饮片销售收入分析</w:t>
      </w:r>
      <w:r>
        <w:rPr>
          <w:rFonts w:hint="eastAsia"/>
        </w:rPr>
        <w:br/>
      </w:r>
      <w:r>
        <w:rPr>
          <w:rFonts w:hint="eastAsia"/>
        </w:rPr>
        <w:t>　　　　四、中药饮片市场竞争格局</w:t>
      </w:r>
      <w:r>
        <w:rPr>
          <w:rFonts w:hint="eastAsia"/>
        </w:rPr>
        <w:br/>
      </w:r>
      <w:r>
        <w:rPr>
          <w:rFonts w:hint="eastAsia"/>
        </w:rPr>
        <w:t>　　　　五、中药饮片行业前景预测</w:t>
      </w:r>
      <w:r>
        <w:rPr>
          <w:rFonts w:hint="eastAsia"/>
        </w:rPr>
        <w:br/>
      </w:r>
      <w:r>
        <w:rPr>
          <w:rFonts w:hint="eastAsia"/>
        </w:rPr>
        <w:t>　　第四节 中成药行业供需分析</w:t>
      </w:r>
      <w:r>
        <w:rPr>
          <w:rFonts w:hint="eastAsia"/>
        </w:rPr>
        <w:br/>
      </w:r>
      <w:r>
        <w:rPr>
          <w:rFonts w:hint="eastAsia"/>
        </w:rPr>
        <w:t>　　　　一、中成药行业发展规模</w:t>
      </w:r>
      <w:r>
        <w:rPr>
          <w:rFonts w:hint="eastAsia"/>
        </w:rPr>
        <w:br/>
      </w:r>
      <w:r>
        <w:rPr>
          <w:rFonts w:hint="eastAsia"/>
        </w:rPr>
        <w:t>　　　　二、中成药行业发展特点</w:t>
      </w:r>
      <w:r>
        <w:rPr>
          <w:rFonts w:hint="eastAsia"/>
        </w:rPr>
        <w:br/>
      </w:r>
      <w:r>
        <w:rPr>
          <w:rFonts w:hint="eastAsia"/>
        </w:rPr>
        <w:t>　　　　三、中成药工业生产情况</w:t>
      </w:r>
      <w:r>
        <w:rPr>
          <w:rFonts w:hint="eastAsia"/>
        </w:rPr>
        <w:br/>
      </w:r>
      <w:r>
        <w:rPr>
          <w:rFonts w:hint="eastAsia"/>
        </w:rPr>
        <w:t>　　　　四、中成药销售收入分析</w:t>
      </w:r>
      <w:r>
        <w:rPr>
          <w:rFonts w:hint="eastAsia"/>
        </w:rPr>
        <w:br/>
      </w:r>
      <w:r>
        <w:rPr>
          <w:rFonts w:hint="eastAsia"/>
        </w:rPr>
        <w:t>　　　　五、中成药市场竞争格局</w:t>
      </w:r>
      <w:r>
        <w:rPr>
          <w:rFonts w:hint="eastAsia"/>
        </w:rPr>
        <w:br/>
      </w:r>
      <w:r>
        <w:rPr>
          <w:rFonts w:hint="eastAsia"/>
        </w:rPr>
        <w:t>　　　　六、中成药市场区域分布</w:t>
      </w:r>
      <w:r>
        <w:rPr>
          <w:rFonts w:hint="eastAsia"/>
        </w:rPr>
        <w:br/>
      </w:r>
      <w:r>
        <w:rPr>
          <w:rFonts w:hint="eastAsia"/>
        </w:rPr>
        <w:t>　　　　七、中成药行业前景预测</w:t>
      </w:r>
      <w:r>
        <w:rPr>
          <w:rFonts w:hint="eastAsia"/>
        </w:rPr>
        <w:br/>
      </w:r>
      <w:r>
        <w:rPr>
          <w:rFonts w:hint="eastAsia"/>
        </w:rPr>
        <w:t>　　第五节 生物制药行业供需分析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一、生物制药行业发展规模</w:t>
      </w:r>
      <w:r>
        <w:rPr>
          <w:rFonts w:hint="eastAsia"/>
        </w:rPr>
        <w:br/>
      </w:r>
      <w:r>
        <w:rPr>
          <w:rFonts w:hint="eastAsia"/>
        </w:rPr>
        <w:t>　　　　二、生物制药行业发展特点</w:t>
      </w:r>
      <w:r>
        <w:rPr>
          <w:rFonts w:hint="eastAsia"/>
        </w:rPr>
        <w:br/>
      </w:r>
      <w:r>
        <w:rPr>
          <w:rFonts w:hint="eastAsia"/>
        </w:rPr>
        <w:t>　　　　三、生物制药行业生产情况</w:t>
      </w:r>
      <w:r>
        <w:rPr>
          <w:rFonts w:hint="eastAsia"/>
        </w:rPr>
        <w:br/>
      </w:r>
      <w:r>
        <w:rPr>
          <w:rFonts w:hint="eastAsia"/>
        </w:rPr>
        <w:t>　　　　四、生物制药行业需求情况</w:t>
      </w:r>
      <w:r>
        <w:rPr>
          <w:rFonts w:hint="eastAsia"/>
        </w:rPr>
        <w:br/>
      </w:r>
      <w:r>
        <w:rPr>
          <w:rFonts w:hint="eastAsia"/>
        </w:rPr>
        <w:t>　　　　五、生物制药行业竞争格局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六、生物制药行业主力品牌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中国医药流通行业发展分析</w:t>
      </w:r>
      <w:r>
        <w:rPr>
          <w:rFonts w:hint="eastAsia"/>
        </w:rPr>
        <w:br/>
      </w:r>
      <w:r>
        <w:rPr>
          <w:rFonts w:hint="eastAsia"/>
        </w:rPr>
        <w:t>　　第一节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四、中国医药流通行业区域分布</w:t>
      </w:r>
      <w:r>
        <w:rPr>
          <w:rFonts w:hint="eastAsia"/>
        </w:rPr>
        <w:br/>
      </w:r>
      <w:r>
        <w:rPr>
          <w:rFonts w:hint="eastAsia"/>
        </w:rPr>
        <w:t>　　　　五、中国医药流通行业集中度分析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一、医药流通行业经营模式</w:t>
      </w:r>
      <w:r>
        <w:rPr>
          <w:rFonts w:hint="eastAsia"/>
        </w:rPr>
        <w:br/>
      </w:r>
      <w:r>
        <w:rPr>
          <w:rFonts w:hint="eastAsia"/>
        </w:rPr>
        <w:t>　　　　二、医药批发模式市场分析</w:t>
      </w:r>
      <w:r>
        <w:rPr>
          <w:rFonts w:hint="eastAsia"/>
        </w:rPr>
        <w:br/>
      </w:r>
      <w:r>
        <w:rPr>
          <w:rFonts w:hint="eastAsia"/>
        </w:rPr>
        <w:t>　　　　三、医药零售终端市场分析</w:t>
      </w:r>
      <w:r>
        <w:rPr>
          <w:rFonts w:hint="eastAsia"/>
        </w:rPr>
        <w:br/>
      </w:r>
      <w:r>
        <w:rPr>
          <w:rFonts w:hint="eastAsia"/>
        </w:rPr>
        <w:t>　　第三节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一、传统盈利模式</w:t>
      </w:r>
      <w:r>
        <w:rPr>
          <w:rFonts w:hint="eastAsia"/>
        </w:rPr>
        <w:br/>
      </w:r>
      <w:r>
        <w:rPr>
          <w:rFonts w:hint="eastAsia"/>
        </w:rPr>
        <w:t>　　　　二、新兴盈利模式</w:t>
      </w:r>
      <w:r>
        <w:rPr>
          <w:rFonts w:hint="eastAsia"/>
        </w:rPr>
        <w:br/>
      </w:r>
      <w:r>
        <w:rPr>
          <w:rFonts w:hint="eastAsia"/>
        </w:rPr>
        <w:t>　　　　三、盈利水平变化</w:t>
      </w:r>
      <w:r>
        <w:rPr>
          <w:rFonts w:hint="eastAsia"/>
        </w:rPr>
        <w:br/>
      </w:r>
      <w:r>
        <w:rPr>
          <w:rFonts w:hint="eastAsia"/>
        </w:rPr>
        <w:t>　　　　四、盈利影响因素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二、抗生素类原料药市场分析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三、解热镇痛原料药市场分析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四、皮质激素类原料药市场分析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五、特色原料药市场分析</w:t>
      </w:r>
      <w:r>
        <w:rPr>
          <w:rFonts w:hint="eastAsia"/>
        </w:rPr>
        <w:br/>
      </w:r>
      <w:r>
        <w:rPr>
          <w:rFonts w:hint="eastAsia"/>
        </w:rPr>
        <w:t>　　第二节 化学药品制剂主要产品分析</w:t>
      </w:r>
      <w:r>
        <w:rPr>
          <w:rFonts w:hint="eastAsia"/>
        </w:rPr>
        <w:br/>
      </w:r>
      <w:r>
        <w:rPr>
          <w:rFonts w:hint="eastAsia"/>
        </w:rPr>
        <w:t>　　　　一、全身抗感染用药市场分析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三、心血管系统药物市场分析</w:t>
      </w:r>
      <w:r>
        <w:rPr>
          <w:rFonts w:hint="eastAsia"/>
        </w:rPr>
        <w:br/>
      </w:r>
      <w:r>
        <w:rPr>
          <w:rFonts w:hint="eastAsia"/>
        </w:rPr>
        <w:t>　　　　四、呼吸系统药物市场分析</w:t>
      </w:r>
      <w:r>
        <w:rPr>
          <w:rFonts w:hint="eastAsia"/>
        </w:rPr>
        <w:br/>
      </w:r>
      <w:r>
        <w:rPr>
          <w:rFonts w:hint="eastAsia"/>
        </w:rPr>
        <w:t>　　　　五、中枢神经系统药物市场分析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六、抗肿瘤和免疫调节类药物市场分析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七、消化系统及代谢药临床用药市场分析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第三节 中成药主要产品市场分析</w:t>
      </w:r>
      <w:r>
        <w:rPr>
          <w:rFonts w:hint="eastAsia"/>
        </w:rPr>
        <w:br/>
      </w:r>
      <w:r>
        <w:rPr>
          <w:rFonts w:hint="eastAsia"/>
        </w:rPr>
        <w:t>　　　　一、中成药市场总体概况</w:t>
      </w:r>
      <w:r>
        <w:rPr>
          <w:rFonts w:hint="eastAsia"/>
        </w:rPr>
        <w:br/>
      </w:r>
      <w:r>
        <w:rPr>
          <w:rFonts w:hint="eastAsia"/>
        </w:rPr>
        <w:t>　　　　二、心脑血管中成药市场分析</w:t>
      </w:r>
      <w:r>
        <w:rPr>
          <w:rFonts w:hint="eastAsia"/>
        </w:rPr>
        <w:br/>
      </w:r>
      <w:r>
        <w:rPr>
          <w:rFonts w:hint="eastAsia"/>
        </w:rPr>
        <w:t>　　　　三、抗肿瘤中成药市场分析</w:t>
      </w:r>
      <w:r>
        <w:rPr>
          <w:rFonts w:hint="eastAsia"/>
        </w:rPr>
        <w:br/>
      </w:r>
      <w:r>
        <w:rPr>
          <w:rFonts w:hint="eastAsia"/>
        </w:rPr>
        <w:t>　　　　四、呼吸系统疾病中成药市场分析</w:t>
      </w:r>
      <w:r>
        <w:rPr>
          <w:rFonts w:hint="eastAsia"/>
        </w:rPr>
        <w:br/>
      </w:r>
      <w:r>
        <w:rPr>
          <w:rFonts w:hint="eastAsia"/>
        </w:rPr>
        <w:t>　　　　五、骨骼肌肉系统中成药市场分析</w:t>
      </w:r>
      <w:r>
        <w:rPr>
          <w:rFonts w:hint="eastAsia"/>
        </w:rPr>
        <w:br/>
      </w:r>
      <w:r>
        <w:rPr>
          <w:rFonts w:hint="eastAsia"/>
        </w:rPr>
        <w:t>　　　　六、消化系统疾病中成药市场分析</w:t>
      </w:r>
      <w:r>
        <w:rPr>
          <w:rFonts w:hint="eastAsia"/>
        </w:rPr>
        <w:br/>
      </w:r>
      <w:r>
        <w:rPr>
          <w:rFonts w:hint="eastAsia"/>
        </w:rPr>
        <w:t>　　　　七、妇科疾病中成药市场分析</w:t>
      </w:r>
      <w:r>
        <w:rPr>
          <w:rFonts w:hint="eastAsia"/>
        </w:rPr>
        <w:br/>
      </w:r>
      <w:r>
        <w:rPr>
          <w:rFonts w:hint="eastAsia"/>
        </w:rPr>
        <w:t>　　第四节 生物制药主要产品市场分析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二、血液制品市场分析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一、山东省医药行业地位变化分析</w:t>
      </w:r>
      <w:r>
        <w:rPr>
          <w:rFonts w:hint="eastAsia"/>
        </w:rPr>
        <w:br/>
      </w:r>
      <w:r>
        <w:rPr>
          <w:rFonts w:hint="eastAsia"/>
        </w:rPr>
        <w:t>　　　　二、山东省医药行业经济运行状况</w:t>
      </w:r>
      <w:r>
        <w:rPr>
          <w:rFonts w:hint="eastAsia"/>
        </w:rPr>
        <w:br/>
      </w:r>
      <w:r>
        <w:rPr>
          <w:rFonts w:hint="eastAsia"/>
        </w:rPr>
        <w:t>　　　　三、山东省医药行业重点企业分析</w:t>
      </w:r>
      <w:r>
        <w:rPr>
          <w:rFonts w:hint="eastAsia"/>
        </w:rPr>
        <w:br/>
      </w:r>
      <w:r>
        <w:rPr>
          <w:rFonts w:hint="eastAsia"/>
        </w:rPr>
        <w:t>　　　　四、山东省中成药产量增长情况</w:t>
      </w:r>
      <w:r>
        <w:rPr>
          <w:rFonts w:hint="eastAsia"/>
        </w:rPr>
        <w:br/>
      </w:r>
      <w:r>
        <w:rPr>
          <w:rFonts w:hint="eastAsia"/>
        </w:rPr>
        <w:t>　　　　五、山东省化学药品原药产量分析</w:t>
      </w:r>
      <w:r>
        <w:rPr>
          <w:rFonts w:hint="eastAsia"/>
        </w:rPr>
        <w:br/>
      </w:r>
      <w:r>
        <w:rPr>
          <w:rFonts w:hint="eastAsia"/>
        </w:rPr>
        <w:t>　　　　六、山东省医药行业发展趋势预测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第六节 河南省医药行业发展分析及预测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一、山东省一样</w:t>
      </w:r>
      <w:r>
        <w:rPr>
          <w:rFonts w:hint="eastAsia"/>
        </w:rPr>
        <w:br/>
      </w:r>
      <w:r>
        <w:rPr>
          <w:rFonts w:hint="eastAsia"/>
        </w:rPr>
        <w:t>　　第七节 四川省医药行业发展分析及预测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(中.智林)化学原料药行业领先企业经营分析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8、企业研发技术水平分析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10、企业环保投入分析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3：化学原料药按照产品价值和产品特性的不同分类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4：化学药品制剂产品分类</w:t>
      </w:r>
      <w:r>
        <w:rPr>
          <w:rFonts w:hint="eastAsia"/>
        </w:rPr>
        <w:br/>
      </w:r>
      <w:r>
        <w:rPr>
          <w:rFonts w:hint="eastAsia"/>
        </w:rPr>
        <w:t>　　图表 5：生物制药产品种类</w:t>
      </w:r>
      <w:r>
        <w:rPr>
          <w:rFonts w:hint="eastAsia"/>
        </w:rPr>
        <w:br/>
      </w:r>
      <w:r>
        <w:rPr>
          <w:rFonts w:hint="eastAsia"/>
        </w:rPr>
        <w:t>　　图表 6：2025-2031年医药行业工业总产值及其占GDP比重走势图（单位：亿元，%）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7：医药行业产业链</w:t>
      </w:r>
      <w:r>
        <w:rPr>
          <w:rFonts w:hint="eastAsia"/>
        </w:rPr>
        <w:br/>
      </w:r>
      <w:r>
        <w:rPr>
          <w:rFonts w:hint="eastAsia"/>
        </w:rPr>
        <w:t>　　图表 8：主要上市医药企业GAP基地建设情况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9：2025-2031年制药设备行业经营效益分析（单位：人，万元，家，%）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10：2025年制药设备产品需求结构（单位：%）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11：2025年中国制药设备行业前10名厂商销售额及销售份额（单位：万元，%）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12：2025-2031年制药设备行业销售集中度变化图（单位：%）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14：2025年国内玻璃包装行业收入前十家企业的市场占有率（单位：%）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15：2025年国内金属包装行业收入前十家企业的市场占有率（单位：%）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16：上游行业发展对医药行业影响分析</w:t>
      </w:r>
      <w:r>
        <w:rPr>
          <w:rFonts w:hint="eastAsia"/>
        </w:rPr>
        <w:br/>
      </w:r>
      <w:r>
        <w:rPr>
          <w:rFonts w:hint="eastAsia"/>
        </w:rPr>
        <w:t>　　图表 17：新医改以来医药行业政策一览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18：新医改以来发改委7次药品调价一览（单位：亿元，%）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20：医药工业“十四五”规划发展目标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21：“重大新药创制”专项规模发展目标及重点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22：2025-2031年中国GDP增长走势图（单位：万亿元，%）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25：2025-2031年中国医疗机构卫生总费用统计（单位：亿元，%）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28：2025-2031年中国老年人口数量及预测（单位：亿人次，%）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29：2025-2031年我国城镇人口所占比例（单位：%）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30：发展环境对医药行业影响分析</w:t>
      </w:r>
      <w:r>
        <w:rPr>
          <w:rFonts w:hint="eastAsia"/>
        </w:rPr>
        <w:br/>
      </w:r>
      <w:r>
        <w:rPr>
          <w:rFonts w:hint="eastAsia"/>
        </w:rPr>
        <w:t>　　图表 31：2025-2031年医药行业经营效益分析（单位：家，人，万元，%）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32：2025-2031年中国医药行业盈利能力分析（单位：%）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68：2025-2031年全球药品市场销售额及增长率（单位：亿美元）</w:t>
      </w:r>
      <w:r>
        <w:rPr>
          <w:rFonts w:hint="eastAsia"/>
        </w:rPr>
        <w:br/>
      </w:r>
      <w:r>
        <w:rPr>
          <w:rFonts w:hint="eastAsia"/>
        </w:rPr>
        <w:t>　　图表 69：2025-2031年全球各地区药品销售情况及预测（单位：亿美元，%）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70：近年来全球药品市场分布情况（单位：%）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72：2025-2031年美国OTC市场规模（单位：亿美元）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73：美国OTC市场主要企业及市场份额（单位：%）</w:t>
      </w:r>
      <w:r>
        <w:rPr>
          <w:rFonts w:hint="eastAsia"/>
        </w:rPr>
        <w:br/>
      </w:r>
      <w:r>
        <w:rPr>
          <w:rFonts w:hint="eastAsia"/>
        </w:rPr>
        <w:t>　　图表 74：美国OTC药品主要销售渠道及各渠道所占比重（单位：%）</w:t>
      </w:r>
      <w:r>
        <w:rPr>
          <w:rFonts w:hint="eastAsia"/>
        </w:rPr>
        <w:br/>
      </w:r>
      <w:r>
        <w:rPr>
          <w:rFonts w:hint="eastAsia"/>
        </w:rPr>
        <w:t>　　图表 75：美国OTC药品销售渠道细分</w:t>
      </w:r>
      <w:r>
        <w:rPr>
          <w:rFonts w:hint="eastAsia"/>
        </w:rPr>
        <w:br/>
      </w:r>
      <w:r>
        <w:rPr>
          <w:rFonts w:hint="eastAsia"/>
        </w:rPr>
        <w:t>　　图表 76：亚太地区OTC市场份额（单位：%）</w:t>
      </w:r>
      <w:r>
        <w:rPr>
          <w:rFonts w:hint="eastAsia"/>
        </w:rPr>
        <w:br/>
      </w:r>
      <w:r>
        <w:rPr>
          <w:rFonts w:hint="eastAsia"/>
        </w:rPr>
        <w:t>　　图表 77：2025-2031年日本OTC市场份额（单位：亿美元）</w:t>
      </w:r>
      <w:r>
        <w:rPr>
          <w:rFonts w:hint="eastAsia"/>
        </w:rPr>
        <w:br/>
      </w:r>
      <w:r>
        <w:rPr>
          <w:rFonts w:hint="eastAsia"/>
        </w:rPr>
        <w:t>　　图表 78：2025-2031年辉瑞公司主要经济指标（单位：亿美元）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79：2025-2031年罗氏公司主要经营指标（单位：百万瑞士法郎）</w:t>
      </w:r>
      <w:r>
        <w:rPr>
          <w:rFonts w:hint="eastAsia"/>
        </w:rPr>
        <w:br/>
      </w:r>
      <w:r>
        <w:rPr>
          <w:rFonts w:hint="eastAsia"/>
        </w:rPr>
        <w:t>　　图表 80：2025-2031年葛兰素史克公司主要经济指标（单位：亿美元）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81：2025-2031年美国强生公司营业收入情况（单位：百万美元）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82：2025-2031年美国强生公司资产结构情况（单位：百万美元）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83：2025年强生医疗营业收入情况（单位：亿美元，%）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84：2025-2031年雅培主要经济指标分析（单位：亿美元）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85：国际制药企业在华投资策略分析</w:t>
      </w:r>
      <w:r>
        <w:rPr>
          <w:rFonts w:hint="eastAsia"/>
        </w:rPr>
        <w:br/>
      </w:r>
      <w:r>
        <w:rPr>
          <w:rFonts w:hint="eastAsia"/>
        </w:rPr>
        <w:t>　　图表 86：跨国药企加大在华研发力度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87：跨国药企进入中国的四步走战略</w:t>
      </w:r>
      <w:r>
        <w:rPr>
          <w:rFonts w:hint="eastAsia"/>
        </w:rPr>
        <w:br/>
      </w:r>
      <w:r>
        <w:rPr>
          <w:rFonts w:hint="eastAsia"/>
        </w:rPr>
        <w:t>　　图表 88：基本药物制度体系</w:t>
      </w:r>
      <w:r>
        <w:rPr>
          <w:rFonts w:hint="eastAsia"/>
        </w:rPr>
        <w:br/>
      </w:r>
      <w:r>
        <w:rPr>
          <w:rFonts w:hint="eastAsia"/>
        </w:rPr>
        <w:t>　　图表 89：基本药物制度推行时间表</w:t>
      </w:r>
      <w:r>
        <w:rPr>
          <w:rFonts w:hint="eastAsia"/>
        </w:rPr>
        <w:br/>
      </w:r>
      <w:r>
        <w:rPr>
          <w:rFonts w:hint="eastAsia"/>
        </w:rPr>
        <w:t>　　图表 90：2025-2031年全球医药行业并购重组动向</w:t>
      </w:r>
      <w:r>
        <w:rPr>
          <w:rFonts w:hint="eastAsia"/>
        </w:rPr>
        <w:br/>
      </w:r>
      <w:r>
        <w:rPr>
          <w:rFonts w:hint="eastAsia"/>
        </w:rPr>
        <w:t>　　图表 91：2025-2031年我国医药行业并购重组事件汇总</w:t>
      </w:r>
      <w:r>
        <w:rPr>
          <w:rFonts w:hint="eastAsia"/>
        </w:rPr>
        <w:br/>
      </w:r>
      <w:r>
        <w:rPr>
          <w:rFonts w:hint="eastAsia"/>
        </w:rPr>
        <w:t>　　图表 92：华润、国药和上药近年的主要整合与并购事件</w:t>
      </w:r>
      <w:r>
        <w:rPr>
          <w:rFonts w:hint="eastAsia"/>
        </w:rPr>
        <w:br/>
      </w:r>
      <w:r>
        <w:rPr>
          <w:rFonts w:hint="eastAsia"/>
        </w:rPr>
        <w:t>　　图表 93：区域性医药商业龙头在工业领域的拓展</w:t>
      </w:r>
      <w:r>
        <w:rPr>
          <w:rFonts w:hint="eastAsia"/>
        </w:rPr>
        <w:br/>
      </w:r>
      <w:r>
        <w:rPr>
          <w:rFonts w:hint="eastAsia"/>
        </w:rPr>
        <w:t>　　图表 94：并购的战略逻辑</w:t>
      </w:r>
      <w:r>
        <w:rPr>
          <w:rFonts w:hint="eastAsia"/>
        </w:rPr>
        <w:br/>
      </w:r>
      <w:r>
        <w:rPr>
          <w:rFonts w:hint="eastAsia"/>
        </w:rPr>
        <w:t>　　图表 95：母公司对子公司的战略管控风格</w:t>
      </w:r>
      <w:r>
        <w:rPr>
          <w:rFonts w:hint="eastAsia"/>
        </w:rPr>
        <w:br/>
      </w:r>
      <w:r>
        <w:rPr>
          <w:rFonts w:hint="eastAsia"/>
        </w:rPr>
        <w:t>　　图表 96：全球前十制药集团管控风格</w:t>
      </w:r>
      <w:r>
        <w:rPr>
          <w:rFonts w:hint="eastAsia"/>
        </w:rPr>
        <w:br/>
      </w:r>
      <w:r>
        <w:rPr>
          <w:rFonts w:hint="eastAsia"/>
        </w:rPr>
        <w:t>　　图表 97：2025-2031年我国化学药品原药产量统计（单位：万吨，%）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98：我国部分化学原料药产品产能过剩情况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99：2025-2031年化学原料药行业工业总产值及增长率走势（单位：亿元，%）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105：2025年&amp;2015年中国化学原料药行业产能转移路径</w:t>
      </w:r>
      <w:r>
        <w:rPr>
          <w:rFonts w:hint="eastAsia"/>
        </w:rPr>
        <w:br/>
      </w:r>
      <w:r>
        <w:rPr>
          <w:rFonts w:hint="eastAsia"/>
        </w:rPr>
        <w:t>　　图表 106：2025年中国化学原料药行业区域分布情况（单位：%）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107：2025-2031年化学药品制剂行业主要经济指标（单位：家，人，万元，%）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108：2025-2031年中国化学药品制剂行业工业总产值及增长率走势（单位：亿元，%）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109：2025-2031年化学药品制剂行业产成品及增长率走势图（单位：亿元，%）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110：2025-2031年化学药品制剂行业销售产值及增长率变化情况（单位：亿元，%）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112：2025年中国化学药品制剂不同经济类型企业竞争格局（按销售收入）（单位：%）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113：2025年中国化学药品制剂不同区域企业竞争格局（按销售收入）（单位：%）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114：2025-2031年化学药品制剂行业销售利润率和总资产报酬率（单位：%）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115：2025-2031年中药饮片行业发展规模分析（单位：家，万人，亿元，%）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116：2025-2031年中药饮片行业工业总产值及增长情况（单位：亿元，%）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117：2025-2031年中药饮片行业工业总产值居前的十个地区（单位：万元）</w:t>
      </w:r>
      <w:r>
        <w:rPr>
          <w:rFonts w:hint="eastAsia"/>
        </w:rPr>
        <w:br/>
      </w:r>
      <w:r>
        <w:rPr>
          <w:rFonts w:hint="eastAsia"/>
        </w:rPr>
        <w:t>　　图表 118：2025年中药饮片行业工业总产值居前的10个地区工业总产值比重图（单位：%）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119：2025-2031年中药饮片行业销售收入及增长情况（单位：亿元，%）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120：2025-2031年中药饮片行业销售收入居前的十个地区（单位：万元，%）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a8889d5254e33" w:history="1">
        <w:r>
          <w:rPr>
            <w:rStyle w:val="Hyperlink"/>
          </w:rPr>
          <w:t>2025-2031年中国医药行业发展现状调研与市场前景预测报告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a8889d5254e33" w:history="1">
        <w:r>
          <w:rPr>
            <w:rStyle w:val="Hyperlink"/>
          </w:rPr>
          <w:t>https://www.20087.com/M_YiLiaoBaoJian/61/YiYaoHangYeQianJingFenXi.html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0f73bb444c04" w:history="1">
      <w:r>
        <w:rPr>
          <w:rStyle w:val="Hyperlink"/>
        </w:rPr>
        <w:t>2025-2031年中国医药行业发展现状调研与市场前景预测报告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YiYaoHangYeQianJingFenXi.html" TargetMode="External" Id="R32da8889d52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YiYaoHangYeQianJingFenXi.html" TargetMode="External" Id="R1e020f73bb4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2024-12-07T07:00:00Z</dcterms:created>
  <dcterms:modified xsi:type="dcterms:W3CDTF">2024-12-07T08:00:00Z</dcterms:modified>
  <dc:subject>2025-2031年中国医药行业发展现状调研与市场前景预测报告</dc:subject>
  <dc:title>2025-2031年中国医药行业发展现状调研与市场前景预测报告</dc:title>
  <cp:keywords>2025-2031年中国医药行业发展现状调研与市场前景预测报告</cp:keywords>
  <dc:description>2025-2031年中国医药行业发展现状调研与市场前景预测报告</dc:description>
</cp:coreProperties>
</file>