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b5d615a3242b8" w:history="1">
              <w:r>
                <w:rPr>
                  <w:rStyle w:val="Hyperlink"/>
                </w:rPr>
                <w:t>2025-2031年中国医药零售行业发展深度调研与未来趋势分析报告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b5d615a3242b8" w:history="1">
              <w:r>
                <w:rPr>
                  <w:rStyle w:val="Hyperlink"/>
                </w:rPr>
                <w:t>2025-2031年中国医药零售行业发展深度调研与未来趋势分析报告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b5d615a3242b8" w:history="1">
                <w:r>
                  <w:rPr>
                    <w:rStyle w:val="Hyperlink"/>
                  </w:rPr>
                  <w:t>https://www.20087.com/1/26/YiYaoLingShouFaZhanQuShiYuCe.html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行业近年来经历了数字化和多元化的转型，特别是在线药店和移动医疗应用的兴起，改变了消费者的购药习惯和健康管理方式。然而，药品质量控制、患者隐私保护和药品供应链的安全性，是行业面临的关键挑战。</w:t>
      </w:r>
      <w:r>
        <w:rPr>
          <w:rFonts w:hint="eastAsia"/>
        </w:rPr>
        <w:br/>
      </w:r>
      <w:r>
        <w:rPr>
          <w:rFonts w:hint="eastAsia"/>
        </w:rPr>
        <w:t>　　未来，医药零售行业将更加注重个性化服务和健康管理。通过整合电子健康记录和人工智能技术，提供个性化的药物推荐和健康咨询，增强患者依从性和治疗效果。同时，行业将加强药品追溯和防伪技术，利用区块链确保药品供应链的透明度和安全性，保护消费者权益。此外，医药零售将与社区医疗服务紧密结合，提供包括药品配送、健康讲座和慢性病管理在内的综合服务，提升公共卫生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b5d615a3242b8" w:history="1">
        <w:r>
          <w:rPr>
            <w:rStyle w:val="Hyperlink"/>
          </w:rPr>
          <w:t>2025-2031年中国医药零售行业发展深度调研与未来趋势分析报告</w:t>
        </w:r>
      </w:hyperlink>
      <w:r>
        <w:rPr>
          <w:rFonts w:hint="eastAsia"/>
        </w:rPr>
        <w:t>》依托权威机构及行业协会数据，结合医药零售行业的宏观环境与微观实践，从医药零售市场规模、市场需求、技术现状及产业链结构等多维度进行了系统调研与分析。报告通过严谨的研究方法与翔实的数据支持，辅以直观图表，全面剖析了医药零售行业发展趋势、重点企业表现及市场竞争格局，并通过SWOT分析揭示了行业机遇与潜在风险，为医药零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医药零售行业界定和分类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2025年医药零售行业国内外发展概述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全球医药零售行业发展概况</w:t>
      </w:r>
      <w:r>
        <w:rPr>
          <w:rFonts w:hint="eastAsia"/>
        </w:rPr>
        <w:br/>
      </w:r>
      <w:r>
        <w:rPr>
          <w:rFonts w:hint="eastAsia"/>
        </w:rPr>
        <w:t>　　　　一、全球医药零售行业发展现状</w:t>
      </w:r>
      <w:r>
        <w:rPr>
          <w:rFonts w:hint="eastAsia"/>
        </w:rPr>
        <w:br/>
      </w:r>
      <w:r>
        <w:rPr>
          <w:rFonts w:hint="eastAsia"/>
        </w:rPr>
        <w:t>　　　　二、全球医药零售行业发展趋势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中国医药零售行业发展概况</w:t>
      </w:r>
      <w:r>
        <w:rPr>
          <w:rFonts w:hint="eastAsia"/>
        </w:rPr>
        <w:br/>
      </w:r>
      <w:r>
        <w:rPr>
          <w:rFonts w:hint="eastAsia"/>
        </w:rPr>
        <w:t>　　　　一、中国医药零售行业发展历程与现状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二、中国医药零售行业发展中存在的问题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2025年中国医药零售行业发展环境分析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医药零售行业政策环境</w:t>
      </w:r>
      <w:r>
        <w:rPr>
          <w:rFonts w:hint="eastAsia"/>
        </w:rPr>
        <w:br/>
      </w:r>
      <w:r>
        <w:rPr>
          <w:rFonts w:hint="eastAsia"/>
        </w:rPr>
        <w:t>　　第四节 医药零售行业技术环境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所属行业市场分析</w:t>
      </w:r>
      <w:r>
        <w:rPr>
          <w:rFonts w:hint="eastAsia"/>
        </w:rPr>
        <w:br/>
      </w:r>
      <w:r>
        <w:rPr>
          <w:rFonts w:hint="eastAsia"/>
        </w:rPr>
        <w:t>第四章 2025年中国医药零售行业市场分析</w:t>
      </w:r>
      <w:r>
        <w:rPr>
          <w:rFonts w:hint="eastAsia"/>
        </w:rPr>
        <w:br/>
      </w:r>
      <w:r>
        <w:rPr>
          <w:rFonts w:hint="eastAsia"/>
        </w:rPr>
        <w:t>　　医药零售上市公司期间费用率（整体法）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一、医药零售行业市场规模及增速</w:t>
      </w:r>
      <w:r>
        <w:rPr>
          <w:rFonts w:hint="eastAsia"/>
        </w:rPr>
        <w:br/>
      </w:r>
      <w:r>
        <w:rPr>
          <w:rFonts w:hint="eastAsia"/>
        </w:rPr>
        <w:t>　　　　二、医药零售行业市场饱和度</w:t>
      </w:r>
      <w:r>
        <w:rPr>
          <w:rFonts w:hint="eastAsia"/>
        </w:rPr>
        <w:br/>
      </w:r>
      <w:r>
        <w:rPr>
          <w:rFonts w:hint="eastAsia"/>
        </w:rPr>
        <w:t>　　　　三、影响医药零售行业市场规模的因素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四、2025-2031年医药零售行业市场规模及增速预测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一、医药零售行业所处生命周期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二、技术变革与行业革新对医药零售行业的影响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2025年中国医药零售行业区域市场分析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2025年中国医药零售行业产业链分析</w:t>
      </w:r>
      <w:r>
        <w:rPr>
          <w:rFonts w:hint="eastAsia"/>
        </w:rPr>
        <w:br/>
      </w:r>
      <w:r>
        <w:rPr>
          <w:rFonts w:hint="eastAsia"/>
        </w:rPr>
        <w:t>　　第一节 医药零售行业产业链分析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医药零售上游行业分析</w:t>
      </w:r>
      <w:r>
        <w:rPr>
          <w:rFonts w:hint="eastAsia"/>
        </w:rPr>
        <w:br/>
      </w:r>
      <w:r>
        <w:rPr>
          <w:rFonts w:hint="eastAsia"/>
        </w:rPr>
        <w:t>　　　　一、医药零售成本构成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四、上游行业对医药零售行业的影响</w:t>
      </w:r>
      <w:r>
        <w:rPr>
          <w:rFonts w:hint="eastAsia"/>
        </w:rPr>
        <w:br/>
      </w:r>
      <w:r>
        <w:rPr>
          <w:rFonts w:hint="eastAsia"/>
        </w:rPr>
        <w:t>　　第三节 医药零售下游行业分析</w:t>
      </w:r>
      <w:r>
        <w:rPr>
          <w:rFonts w:hint="eastAsia"/>
        </w:rPr>
        <w:br/>
      </w:r>
      <w:r>
        <w:rPr>
          <w:rFonts w:hint="eastAsia"/>
        </w:rPr>
        <w:t>　　　　一、医药零售下游行业分布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四、下游需求对医药零售行业的影响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2025年中国医药零售行业主导驱动因素分析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2025年中国医药零售行业偿债能力分析</w:t>
      </w:r>
      <w:r>
        <w:rPr>
          <w:rFonts w:hint="eastAsia"/>
        </w:rPr>
        <w:br/>
      </w:r>
      <w:r>
        <w:rPr>
          <w:rFonts w:hint="eastAsia"/>
        </w:rPr>
        <w:t>　　第一节 医药零售行业资产负债率分析</w:t>
      </w:r>
      <w:r>
        <w:rPr>
          <w:rFonts w:hint="eastAsia"/>
        </w:rPr>
        <w:br/>
      </w:r>
      <w:r>
        <w:rPr>
          <w:rFonts w:hint="eastAsia"/>
        </w:rPr>
        <w:t>　　第二节 医药零售行业速动比率分析</w:t>
      </w:r>
      <w:r>
        <w:rPr>
          <w:rFonts w:hint="eastAsia"/>
        </w:rPr>
        <w:br/>
      </w:r>
      <w:r>
        <w:rPr>
          <w:rFonts w:hint="eastAsia"/>
        </w:rPr>
        <w:t>　　第三节 医药零售行业流动比率分析</w:t>
      </w:r>
      <w:r>
        <w:rPr>
          <w:rFonts w:hint="eastAsia"/>
        </w:rPr>
        <w:br/>
      </w:r>
      <w:r>
        <w:rPr>
          <w:rFonts w:hint="eastAsia"/>
        </w:rPr>
        <w:t>　　第四节 医药零售行业利息保障倍数分析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2025-2031年医药零售行业偿债能力预测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2025年中国医药零售行业营运能力分析</w:t>
      </w:r>
      <w:r>
        <w:rPr>
          <w:rFonts w:hint="eastAsia"/>
        </w:rPr>
        <w:br/>
      </w:r>
      <w:r>
        <w:rPr>
          <w:rFonts w:hint="eastAsia"/>
        </w:rPr>
        <w:t>　　第一节 医药零售行业总资产周转率分析</w:t>
      </w:r>
      <w:r>
        <w:rPr>
          <w:rFonts w:hint="eastAsia"/>
        </w:rPr>
        <w:br/>
      </w:r>
      <w:r>
        <w:rPr>
          <w:rFonts w:hint="eastAsia"/>
        </w:rPr>
        <w:t>　　第二节 医药零售行业净资产周转率分析</w:t>
      </w:r>
      <w:r>
        <w:rPr>
          <w:rFonts w:hint="eastAsia"/>
        </w:rPr>
        <w:br/>
      </w:r>
      <w:r>
        <w:rPr>
          <w:rFonts w:hint="eastAsia"/>
        </w:rPr>
        <w:t>　　第三节 医药零售行业应收账款周转率分析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医药零售行业存货周转率分析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2025-2031年医药零售行业营运能力预测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2025年中国医药零售行业竞争分析</w:t>
      </w:r>
      <w:r>
        <w:rPr>
          <w:rFonts w:hint="eastAsia"/>
        </w:rPr>
        <w:br/>
      </w:r>
      <w:r>
        <w:rPr>
          <w:rFonts w:hint="eastAsia"/>
        </w:rPr>
        <w:t>　　第一节 重点医药零售企业市场份额</w:t>
      </w:r>
      <w:r>
        <w:rPr>
          <w:rFonts w:hint="eastAsia"/>
        </w:rPr>
        <w:br/>
      </w:r>
      <w:r>
        <w:rPr>
          <w:rFonts w:hint="eastAsia"/>
        </w:rPr>
        <w:t>　　第二节 医药零售行业市场集中度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2025年中国医药零售行业重点企业分析</w:t>
      </w:r>
      <w:r>
        <w:rPr>
          <w:rFonts w:hint="eastAsia"/>
        </w:rPr>
        <w:br/>
      </w:r>
      <w:r>
        <w:rPr>
          <w:rFonts w:hint="eastAsia"/>
        </w:rPr>
        <w:t>　　第一节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云南健之佳连锁健康药房有限公司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重庆桐君阁大药房连锁有限责任公司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湖北同济堂药房有限公司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辽宁成大方圆医药连锁有限公司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重庆和平药房连锁有限责任公司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云南鸿翔一心堂药业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北京金象大药房医药连锁有限责任公司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2025-2031年中国医药零售行业发展与投资风险分析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医药零售行业环境风险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医药零售行业政策风险</w:t>
      </w:r>
      <w:r>
        <w:rPr>
          <w:rFonts w:hint="eastAsia"/>
        </w:rPr>
        <w:br/>
      </w:r>
      <w:r>
        <w:rPr>
          <w:rFonts w:hint="eastAsia"/>
        </w:rPr>
        <w:t>　　第四节 医药零售行业市场风险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2025-2031年中国医药零售行业发展前景及投资机会分析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医药零售行业发展前景预测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中智:林－医药零售行业投资机会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医药零售行业生命周期</w:t>
      </w:r>
      <w:r>
        <w:rPr>
          <w:rFonts w:hint="eastAsia"/>
        </w:rPr>
        <w:br/>
      </w:r>
      <w:r>
        <w:rPr>
          <w:rFonts w:hint="eastAsia"/>
        </w:rPr>
        <w:t>　　图表 医药零售行业产业链结构</w:t>
      </w:r>
      <w:r>
        <w:rPr>
          <w:rFonts w:hint="eastAsia"/>
        </w:rPr>
        <w:br/>
      </w:r>
      <w:r>
        <w:rPr>
          <w:rFonts w:hint="eastAsia"/>
        </w:rPr>
        <w:t>　　图表 2025年全球医药零售行业市场规模</w:t>
      </w:r>
      <w:r>
        <w:rPr>
          <w:rFonts w:hint="eastAsia"/>
        </w:rPr>
        <w:br/>
      </w:r>
      <w:r>
        <w:rPr>
          <w:rFonts w:hint="eastAsia"/>
        </w:rPr>
        <w:t>　　图表 2025年中国医药零售行业市场规模</w:t>
      </w:r>
      <w:r>
        <w:rPr>
          <w:rFonts w:hint="eastAsia"/>
        </w:rPr>
        <w:br/>
      </w:r>
      <w:r>
        <w:rPr>
          <w:rFonts w:hint="eastAsia"/>
        </w:rPr>
        <w:t>　　图表 2025年中国医药零售市场占全球份额比较</w:t>
      </w:r>
      <w:r>
        <w:rPr>
          <w:rFonts w:hint="eastAsia"/>
        </w:rPr>
        <w:br/>
      </w:r>
      <w:r>
        <w:rPr>
          <w:rFonts w:hint="eastAsia"/>
        </w:rPr>
        <w:t>　　图表 2025年医药零售行业集中度</w:t>
      </w:r>
      <w:r>
        <w:rPr>
          <w:rFonts w:hint="eastAsia"/>
        </w:rPr>
        <w:br/>
      </w:r>
      <w:r>
        <w:rPr>
          <w:rFonts w:hint="eastAsia"/>
        </w:rPr>
        <w:t>　　图表 2025年医药零售行业利润总额</w:t>
      </w:r>
      <w:r>
        <w:rPr>
          <w:rFonts w:hint="eastAsia"/>
        </w:rPr>
        <w:br/>
      </w:r>
      <w:r>
        <w:rPr>
          <w:rFonts w:hint="eastAsia"/>
        </w:rPr>
        <w:t>　　图表 2025年医药零售行业资产总计</w:t>
      </w:r>
      <w:r>
        <w:rPr>
          <w:rFonts w:hint="eastAsia"/>
        </w:rPr>
        <w:br/>
      </w:r>
      <w:r>
        <w:rPr>
          <w:rFonts w:hint="eastAsia"/>
        </w:rPr>
        <w:t>　　图表 2025年医药零售行业负债总计</w:t>
      </w:r>
      <w:r>
        <w:rPr>
          <w:rFonts w:hint="eastAsia"/>
        </w:rPr>
        <w:br/>
      </w:r>
      <w:r>
        <w:rPr>
          <w:rFonts w:hint="eastAsia"/>
        </w:rPr>
        <w:t>　　图表 2025年医药零售行业竞争力分析</w:t>
      </w:r>
      <w:r>
        <w:rPr>
          <w:rFonts w:hint="eastAsia"/>
        </w:rPr>
        <w:br/>
      </w:r>
      <w:r>
        <w:rPr>
          <w:rFonts w:hint="eastAsia"/>
        </w:rPr>
        <w:t>　　图表 2025年医药零售市场价格走势</w:t>
      </w:r>
      <w:r>
        <w:rPr>
          <w:rFonts w:hint="eastAsia"/>
        </w:rPr>
        <w:br/>
      </w:r>
      <w:r>
        <w:rPr>
          <w:rFonts w:hint="eastAsia"/>
        </w:rPr>
        <w:t>　　图表 2025年医药零售行业主营业务收入</w:t>
      </w:r>
      <w:r>
        <w:rPr>
          <w:rFonts w:hint="eastAsia"/>
        </w:rPr>
        <w:br/>
      </w:r>
      <w:r>
        <w:rPr>
          <w:rFonts w:hint="eastAsia"/>
        </w:rPr>
        <w:t>　　图表 2025年医药零售行业主营业务成本</w:t>
      </w:r>
      <w:r>
        <w:rPr>
          <w:rFonts w:hint="eastAsia"/>
        </w:rPr>
        <w:br/>
      </w:r>
      <w:r>
        <w:rPr>
          <w:rFonts w:hint="eastAsia"/>
        </w:rPr>
        <w:t>　　图表 2025年医药零售行业管理费用分析</w:t>
      </w:r>
      <w:r>
        <w:rPr>
          <w:rFonts w:hint="eastAsia"/>
        </w:rPr>
        <w:br/>
      </w:r>
      <w:r>
        <w:rPr>
          <w:rFonts w:hint="eastAsia"/>
        </w:rPr>
        <w:t>　　图表 2025年医药零售行业财务费用分析</w:t>
      </w:r>
      <w:r>
        <w:rPr>
          <w:rFonts w:hint="eastAsia"/>
        </w:rPr>
        <w:br/>
      </w:r>
      <w:r>
        <w:rPr>
          <w:rFonts w:hint="eastAsia"/>
        </w:rPr>
        <w:t>　　图表 2025年医药零售行业重要数据指标比较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2025年中国医药零售行业盈利能力分析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2025年中国医药零售行业运营能力分析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2025年中国医药零售行业偿债能力分析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2025年中国医药零售行业发展能力分析</w:t>
      </w:r>
      <w:r>
        <w:rPr>
          <w:rFonts w:hint="eastAsia"/>
        </w:rPr>
        <w:br/>
      </w:r>
      <w:r>
        <w:rPr>
          <w:rFonts w:hint="eastAsia"/>
        </w:rPr>
        <w:t>　　图表 2025年医药零售行业不同规模企业数量分布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2025年医药零售行业不同规模企业从业人员分布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2025年医药零售行业不同规模企业资产总额分布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2025年医药零售行业不同规模企业利润总额分布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2025年医药零售行业不同性质企业数量分布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2025年医药零售行业不同性质企业从业人员分布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2025年医药零售行业不同性质企业资产总额分布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2025年医药零售行业不同性质企业利润总额分布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2025-2031年医药零售行业市场规模预测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2025-2031年医药零售行业竞争格局预测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b5d615a3242b8" w:history="1">
        <w:r>
          <w:rPr>
            <w:rStyle w:val="Hyperlink"/>
          </w:rPr>
          <w:t>2025-2031年中国医药零售行业发展深度调研与未来趋势分析报告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b5d615a3242b8" w:history="1">
        <w:r>
          <w:rPr>
            <w:rStyle w:val="Hyperlink"/>
          </w:rPr>
          <w:t>https://www.20087.com/1/26/YiYaoLingShouFaZhanQuShiYuCe.html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零售药店政策、医药零售行业现状分析、医药零售上市公司排名、药品销售数据、医药零售流量难点是、药品零售行业、医药零售流量破局方向有哪些、医药零售流量破局方向继续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d9f89d6414a51" w:history="1">
      <w:r>
        <w:rPr>
          <w:rStyle w:val="Hyperlink"/>
        </w:rPr>
        <w:t>2025-2031年中国医药零售行业发展深度调研与未来趋势分析报告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iYaoLingShouFaZhanQuShiYuCe.html" TargetMode="External" Id="Rc8eb5d615a32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iYaoLingShouFaZhanQuShiYuCe.html" TargetMode="External" Id="R59dd9f89d641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2025-03-08T06:19:00Z</dcterms:created>
  <dcterms:modified xsi:type="dcterms:W3CDTF">2025-03-08T07:19:00Z</dcterms:modified>
  <dc:subject>2025-2031年中国医药零售行业发展深度调研与未来趋势分析报告</dc:subject>
  <dc:title>2025-2031年中国医药零售行业发展深度调研与未来趋势分析报告</dc:title>
  <cp:keywords>2025-2031年中国医药零售行业发展深度调研与未来趋势分析报告</cp:keywords>
  <dc:description>2025-2031年中国医药零售行业发展深度调研与未来趋势分析报告</dc:description>
</cp:coreProperties>
</file>