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15fba4a44f62" w:history="1">
              <w:r>
                <w:rPr>
                  <w:rStyle w:val="Hyperlink"/>
                </w:rPr>
                <w:t>2025-2031年中国维生素A行业市场分析与前景趋势报告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15fba4a44f62" w:history="1">
              <w:r>
                <w:rPr>
                  <w:rStyle w:val="Hyperlink"/>
                </w:rPr>
                <w:t>2025-2031年中国维生素A行业市场分析与前景趋势报告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15fba4a44f62" w:history="1">
                <w:r>
                  <w:rPr>
                    <w:rStyle w:val="Hyperlink"/>
                  </w:rPr>
                  <w:t>https://www.20087.com/1/76/WeiShengSuAHangYeQianJingQuShi.html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素，对视力、免疫系统和皮肤健康至关重要。近年来，维生素A的补充剂和强化食品在预防和治疗维生素A缺乏症方面发挥了重要作用，特别是在发展中国家的儿童营养项目中。同时，维生素A的生物活性形式和代谢途径的研究，为开发新型维生素A补充剂和治疗相关疾病的药物提供了理论基础。</w:t>
      </w:r>
      <w:r>
        <w:rPr>
          <w:rFonts w:hint="eastAsia"/>
        </w:rPr>
        <w:br/>
      </w:r>
      <w:r>
        <w:rPr>
          <w:rFonts w:hint="eastAsia"/>
        </w:rPr>
        <w:t>　　未来，维生素A研究和应用将更加注重精准营养和个性化健康。一方面，通过遗传学和分子生物学研究，了解个体对维生素A的需求差异，实现精准补充，避免过量摄入的风险。另一方面，开发维生素A的新型递送系统，如靶向释放和控释技术，提高生物利用度，减少副作用。同时，维生素A在皮肤护理和眼科治疗领域的应用将得到进一步拓展，满足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15fba4a44f62" w:history="1">
        <w:r>
          <w:rPr>
            <w:rStyle w:val="Hyperlink"/>
          </w:rPr>
          <w:t>2025-2031年中国维生素A行业市场分析与前景趋势报告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A行业的发展现状、市场规模、供需动态及进出口情况。报告详细解读了维生素A产业链上下游、重点区域市场、竞争格局及领先企业的表现，同时评估了维生素A行业风险与投资机会。通过对维生素A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维生素A行业界定</w:t>
      </w:r>
      <w:r>
        <w:rPr>
          <w:rFonts w:hint="eastAsia"/>
        </w:rPr>
        <w:br/>
      </w:r>
      <w:r>
        <w:rPr>
          <w:rFonts w:hint="eastAsia"/>
        </w:rPr>
        <w:t>　　第一节 维生素A行业定义</w:t>
      </w:r>
      <w:r>
        <w:rPr>
          <w:rFonts w:hint="eastAsia"/>
        </w:rPr>
        <w:br/>
      </w:r>
      <w:r>
        <w:rPr>
          <w:rFonts w:hint="eastAsia"/>
        </w:rPr>
        <w:t>　　第二节 维生素A行业特点分析</w:t>
      </w:r>
      <w:r>
        <w:rPr>
          <w:rFonts w:hint="eastAsia"/>
        </w:rPr>
        <w:br/>
      </w:r>
      <w:r>
        <w:rPr>
          <w:rFonts w:hint="eastAsia"/>
        </w:rPr>
        <w:t>　　第三节 维生素A行业发展历程</w:t>
      </w:r>
      <w:r>
        <w:rPr>
          <w:rFonts w:hint="eastAsia"/>
        </w:rPr>
        <w:br/>
      </w:r>
      <w:r>
        <w:rPr>
          <w:rFonts w:hint="eastAsia"/>
        </w:rPr>
        <w:t>　　第四节 维生素A产业链分析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2024-2025年全球维生素A行业发展态势分析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全球维生素A行业总体情况</w:t>
      </w:r>
      <w:r>
        <w:rPr>
          <w:rFonts w:hint="eastAsia"/>
        </w:rPr>
        <w:br/>
      </w:r>
      <w:r>
        <w:rPr>
          <w:rFonts w:hint="eastAsia"/>
        </w:rPr>
        <w:t>　　第二节 维生素A行业重点国家、地区市场分析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维生素A行业政策环境分析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一、维生素A行业相关政策</w:t>
      </w:r>
      <w:r>
        <w:rPr>
          <w:rFonts w:hint="eastAsia"/>
        </w:rPr>
        <w:br/>
      </w:r>
      <w:r>
        <w:rPr>
          <w:rFonts w:hint="eastAsia"/>
        </w:rPr>
        <w:t>　　　　二、维生素A行业相关标准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中国维生素A行业市场规模情况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一、2019-2024年维生素A行业市场需求情况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三、2025-2031年维生素A行业市场需求预测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一、2019-2024年维生素A行业产量统计分析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三、2025-2031年维生素A行业产量预测分析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三、2025-2031年维生素A行业进口情况预测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2024-2025年中国维生素A行业产品价格监测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一、维生素A市场价格特征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二、当前维生素A市场价格评述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2024-2025年维生素A行业细分市场调研分析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2024-2025年维生素A行业上、下游市场分析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2025-2031年维生素A行业投资特性分析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一、维生素A行业进入壁垒</w:t>
      </w:r>
      <w:r>
        <w:rPr>
          <w:rFonts w:hint="eastAsia"/>
        </w:rPr>
        <w:br/>
      </w:r>
      <w:r>
        <w:rPr>
          <w:rFonts w:hint="eastAsia"/>
        </w:rPr>
        <w:t>　　　　二、维生素A行业盈利模式</w:t>
      </w:r>
      <w:r>
        <w:rPr>
          <w:rFonts w:hint="eastAsia"/>
        </w:rPr>
        <w:br/>
      </w:r>
      <w:r>
        <w:rPr>
          <w:rFonts w:hint="eastAsia"/>
        </w:rPr>
        <w:t>　　　　三、维生素A行业盈利因素</w:t>
      </w:r>
      <w:r>
        <w:rPr>
          <w:rFonts w:hint="eastAsia"/>
        </w:rPr>
        <w:br/>
      </w:r>
      <w:r>
        <w:rPr>
          <w:rFonts w:hint="eastAsia"/>
        </w:rPr>
        <w:t>　　第三节 维生素A行业“波特五力模型”分析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维生素A行业研究结论及建议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维生素A行业竞争策略总结及建议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维生素A行业类别</w:t>
      </w:r>
      <w:r>
        <w:rPr>
          <w:rFonts w:hint="eastAsia"/>
        </w:rPr>
        <w:br/>
      </w:r>
      <w:r>
        <w:rPr>
          <w:rFonts w:hint="eastAsia"/>
        </w:rPr>
        <w:t>　　图表 维生素A行业产业链调研</w:t>
      </w:r>
      <w:r>
        <w:rPr>
          <w:rFonts w:hint="eastAsia"/>
        </w:rPr>
        <w:br/>
      </w:r>
      <w:r>
        <w:rPr>
          <w:rFonts w:hint="eastAsia"/>
        </w:rPr>
        <w:t>　　图表 维生素A行业现状</w:t>
      </w:r>
      <w:r>
        <w:rPr>
          <w:rFonts w:hint="eastAsia"/>
        </w:rPr>
        <w:br/>
      </w:r>
      <w:r>
        <w:rPr>
          <w:rFonts w:hint="eastAsia"/>
        </w:rPr>
        <w:t>　　图表 维生素A行业标准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2019-2024年中国维生素A行业产量统计</w:t>
      </w:r>
      <w:r>
        <w:rPr>
          <w:rFonts w:hint="eastAsia"/>
        </w:rPr>
        <w:br/>
      </w:r>
      <w:r>
        <w:rPr>
          <w:rFonts w:hint="eastAsia"/>
        </w:rPr>
        <w:t>　　图表 维生素A行业动态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2019-2024年中国维生素A行情</w:t>
      </w:r>
      <w:r>
        <w:rPr>
          <w:rFonts w:hint="eastAsia"/>
        </w:rPr>
        <w:br/>
      </w:r>
      <w:r>
        <w:rPr>
          <w:rFonts w:hint="eastAsia"/>
        </w:rPr>
        <w:t>　　图表 2019-2024年中国维生素A价格走势图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维生素A行业准入条件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15fba4a44f62" w:history="1">
        <w:r>
          <w:rPr>
            <w:rStyle w:val="Hyperlink"/>
          </w:rPr>
          <w:t>2025-2031年中国维生素A行业市场分析与前景趋势报告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15fba4a44f62" w:history="1">
        <w:r>
          <w:rPr>
            <w:rStyle w:val="Hyperlink"/>
          </w:rPr>
          <w:t>https://www.20087.com/1/76/WeiShengSuAHangYeQianJingQuShi.html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4671a83dc4b54" w:history="1">
      <w:r>
        <w:rPr>
          <w:rStyle w:val="Hyperlink"/>
        </w:rPr>
        <w:t>2025-2031年中国维生素A行业市场分析与前景趋势报告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eiShengSuAHangYeQianJingQuShi.html" TargetMode="External" Id="Rb55015fba4a4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eiShengSuAHangYeQianJingQuShi.html" TargetMode="External" Id="Rb8f4671a83dc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2025-01-06T00:55:00Z</dcterms:created>
  <dcterms:modified xsi:type="dcterms:W3CDTF">2025-01-06T01:55:00Z</dcterms:modified>
  <dc:subject>2025-2031年中国维生素A行业市场分析与前景趋势报告</dc:subject>
  <dc:title>2025-2031年中国维生素A行业市场分析与前景趋势报告</dc:title>
  <cp:keywords>2025-2031年中国维生素A行业市场分析与前景趋势报告</cp:keywords>
  <dc:description>2025-2031年中国维生素A行业市场分析与前景趋势报告</dc:description>
</cp:coreProperties>
</file>