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958773bfd4c8a" w:history="1">
              <w:r>
                <w:rPr>
                  <w:rStyle w:val="Hyperlink"/>
                </w:rPr>
                <w:t>2024-2030年全球与中国医学纳米技术行业现状全面调研与发展趋势预测报告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958773bfd4c8a" w:history="1">
              <w:r>
                <w:rPr>
                  <w:rStyle w:val="Hyperlink"/>
                </w:rPr>
                <w:t>2024-2030年全球与中国医学纳米技术行业现状全面调研与发展趋势预测报告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958773bfd4c8a" w:history="1">
                <w:r>
                  <w:rPr>
                    <w:rStyle w:val="Hyperlink"/>
                  </w:rPr>
                  <w:t>https://www.20087.com/2/26/YiXueNaMiJiShuWeiLaiFaZhanQuShi.html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c958773bfd4c8a" w:history="1">
        <w:r>
          <w:rPr>
            <w:rStyle w:val="Hyperlink"/>
          </w:rPr>
          <w:t>2024-2030年全球与中国医学纳米技术行业现状全面调研与发展趋势预测报告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医学纳米技术行业的市场规模、需求变化、价格波动以及产业链构成。医学纳米技术报告深入剖析了当前市场现状，科学预测了未来医学纳米技术市场前景与发展趋势，特别关注了医学纳米技术细分市场的机会与挑战。同时，对医学纳米技术重点企业的竞争地位、品牌影响力和市场集中度进行了全面评估。医学纳米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医学纳米技术市场概述</w:t>
      </w:r>
      <w:r>
        <w:rPr>
          <w:rFonts w:hint="eastAsia"/>
        </w:rPr>
        <w:br/>
      </w:r>
      <w:r>
        <w:rPr>
          <w:rFonts w:hint="eastAsia"/>
        </w:rPr>
        <w:t>　　1.1 医学纳米技术市场概述</w:t>
      </w:r>
      <w:r>
        <w:rPr>
          <w:rFonts w:hint="eastAsia"/>
        </w:rPr>
        <w:br/>
      </w:r>
      <w:r>
        <w:rPr>
          <w:rFonts w:hint="eastAsia"/>
        </w:rPr>
        <w:t>　　1.2 不同类型医学纳米技术分析</w:t>
      </w:r>
      <w:r>
        <w:rPr>
          <w:rFonts w:hint="eastAsia"/>
        </w:rPr>
        <w:br/>
      </w:r>
      <w:r>
        <w:rPr>
          <w:rFonts w:hint="eastAsia"/>
        </w:rPr>
        <w:t>　　　　1.2.1 纳米医学</w:t>
      </w:r>
      <w:r>
        <w:rPr>
          <w:rFonts w:hint="eastAsia"/>
        </w:rPr>
        <w:br/>
      </w:r>
      <w:r>
        <w:rPr>
          <w:rFonts w:hint="eastAsia"/>
        </w:rPr>
        <w:t>　　　　1.2.2 纳米诊断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全球市场不同类型医学纳米技术规模对比分析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全球市场不同类型医学纳米技术规模对比（2018-2023年）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中国市场不同类型医学纳米技术规模对比分析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中国市场不同类型医学纳米技术规模对比（2018-2023年）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医学纳米技术市场概述</w:t>
      </w:r>
      <w:r>
        <w:rPr>
          <w:rFonts w:hint="eastAsia"/>
        </w:rPr>
        <w:br/>
      </w:r>
      <w:r>
        <w:rPr>
          <w:rFonts w:hint="eastAsia"/>
        </w:rPr>
        <w:t>　　2.1 医学纳米技术主要应用领域分析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全球医学纳米技术主要应用领域对比分析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全球医学纳米技术主要应用领域规模（万元）及增长率（2018-2023年）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全球医学纳米技术主要应用规模（万元）及增长率（2018-2023年）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中国医学纳米技术主要应用领域对比分析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中国医学纳米技术主要应用领域规模（万元）及增长率（2018-2023年）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中国医学纳米技术主要应用规模（万元）及增长率（2018-2023年）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全球主要地区医学纳米技术发展历程及现状分析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全球主要地区医学纳米技术现状与未来趋势分析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全球医学纳米技术主要地区对比分析（2018-2023年）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全球主要地区医学纳米技术规模及对比（2018-2023年）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全球医学纳米技术主要地区规模及市场份额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中国医学纳米技术规模（万元）及毛利率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全球医学纳米技术主要企业竞争分析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全球主要企业医学纳米技术规模及市场份额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全球医学纳米技术主要企业竞争态势及未来趋势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全球医学纳米技术市场集中度</w:t>
      </w:r>
      <w:r>
        <w:rPr>
          <w:rFonts w:hint="eastAsia"/>
        </w:rPr>
        <w:br/>
      </w:r>
      <w:r>
        <w:rPr>
          <w:rFonts w:hint="eastAsia"/>
        </w:rPr>
        <w:t>　　　　4.3.2 全球医学纳米技术Top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中国医学纳米技术主要企业竞争分析</w:t>
      </w:r>
      <w:r>
        <w:rPr>
          <w:rFonts w:hint="eastAsia"/>
        </w:rPr>
        <w:br/>
      </w:r>
      <w:r>
        <w:rPr>
          <w:rFonts w:hint="eastAsia"/>
        </w:rPr>
        <w:t>　　5.1 中国医学纳米技术规模及市场份额（2018-2023年）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中国医学纳米技术Top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医学纳米技术主要企业现状分析</w:t>
      </w:r>
      <w:r>
        <w:rPr>
          <w:rFonts w:hint="eastAsia"/>
        </w:rPr>
        <w:br/>
      </w:r>
      <w:r>
        <w:rPr>
          <w:rFonts w:hint="eastAsia"/>
        </w:rPr>
        <w:t>　　5.1 安进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安进医学纳米技术规模（万元）及毛利率（2018-2023年）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安进主要业务介绍</w:t>
      </w:r>
      <w:r>
        <w:rPr>
          <w:rFonts w:hint="eastAsia"/>
        </w:rPr>
        <w:br/>
      </w:r>
      <w:r>
        <w:rPr>
          <w:rFonts w:hint="eastAsia"/>
        </w:rPr>
        <w:t>　　5.2 默克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默克医学纳米技术规模（万元）及毛利率（2018-2023年）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默克主要业务介绍</w:t>
      </w:r>
      <w:r>
        <w:rPr>
          <w:rFonts w:hint="eastAsia"/>
        </w:rPr>
        <w:br/>
      </w:r>
      <w:r>
        <w:rPr>
          <w:rFonts w:hint="eastAsia"/>
        </w:rPr>
        <w:t>　　5.3 诺华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诺华医学纳米技术规模（万元）及毛利率（2018-2023年）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诺华主要业务介绍</w:t>
      </w:r>
      <w:r>
        <w:rPr>
          <w:rFonts w:hint="eastAsia"/>
        </w:rPr>
        <w:br/>
      </w:r>
      <w:r>
        <w:rPr>
          <w:rFonts w:hint="eastAsia"/>
        </w:rPr>
        <w:t>　　5.4 罗氏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罗氏医学纳米技术规模（万元）及毛利率（2018-2023年）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罗氏主要业务介绍</w:t>
      </w:r>
      <w:r>
        <w:rPr>
          <w:rFonts w:hint="eastAsia"/>
        </w:rPr>
        <w:br/>
      </w:r>
      <w:r>
        <w:rPr>
          <w:rFonts w:hint="eastAsia"/>
        </w:rPr>
        <w:t>　　5.5 辉瑞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辉瑞医学纳米技术规模（万元）及毛利率（2018-2023年）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辉瑞主要业务介绍</w:t>
      </w:r>
      <w:r>
        <w:rPr>
          <w:rFonts w:hint="eastAsia"/>
        </w:rPr>
        <w:br/>
      </w:r>
      <w:r>
        <w:rPr>
          <w:rFonts w:hint="eastAsia"/>
        </w:rPr>
        <w:t>　　5.6 Smith and Nephew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Smith and Nephew医学纳米技术规模（万元）及毛利率（2018-2023年）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Smith and Nephew主要业务介绍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医学纳米技术行业动态分析</w:t>
      </w:r>
      <w:r>
        <w:rPr>
          <w:rFonts w:hint="eastAsia"/>
        </w:rPr>
        <w:br/>
      </w:r>
      <w:r>
        <w:rPr>
          <w:rFonts w:hint="eastAsia"/>
        </w:rPr>
        <w:t>　　7.1 医学纳米技术发展历史、现状及趋势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医学纳米技术发展机遇、挑战及潜在风险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医学纳米技术当前及未来发展机遇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医学纳米技术发展面临的主要挑战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医学纳米技术目前存在的风险及潜在风险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医学纳米技术市场有利因素、不利因素分析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医学纳米技术发展的推动因素、有利条件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医学纳米技术发展的阻力、不利因素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全球医学纳米技术市场发展预测</w:t>
      </w:r>
      <w:r>
        <w:rPr>
          <w:rFonts w:hint="eastAsia"/>
        </w:rPr>
        <w:br/>
      </w:r>
      <w:r>
        <w:rPr>
          <w:rFonts w:hint="eastAsia"/>
        </w:rPr>
        <w:t>　　8.1 全球医学纳米技术规模（万元）预测（2024-2030年）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中国医学纳米技术发展预测</w:t>
      </w:r>
      <w:r>
        <w:rPr>
          <w:rFonts w:hint="eastAsia"/>
        </w:rPr>
        <w:br/>
      </w:r>
      <w:r>
        <w:rPr>
          <w:rFonts w:hint="eastAsia"/>
        </w:rPr>
        <w:t>　　8.3 全球主要地区医学纳米技术市场预测</w:t>
      </w:r>
      <w:r>
        <w:rPr>
          <w:rFonts w:hint="eastAsia"/>
        </w:rPr>
        <w:br/>
      </w:r>
      <w:r>
        <w:rPr>
          <w:rFonts w:hint="eastAsia"/>
        </w:rPr>
        <w:t>　　　　8.3.1 北美医学纳米技术发展趋势及未来潜力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不同类型医学纳米技术发展预测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全球不同类型医学纳米技术规模（万元）分析预测（2024-2030年）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8.5 医学纳米技术主要应用领域分析预测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全球医学纳米技术主要应用领域规模预测（2024-2030年）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中国医学纳米技术主要应用领域规模预测（2024-2030年）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图：2018-2030年全球医学纳米技术市场规模（万元）及未来趋势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图：2018-2030年中国医学纳米技术市场规模（万元）及未来趋势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表：2018-2023年全球不同类型医学纳米技术规模列表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图：2023年全球不同类型医学纳米技术市场份额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表：2018-2023年中国不同类型医学纳米技术规模列表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图：医学纳米技术应用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图：全球医学纳米技术主要应用规模份额（2018-2023年）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图：2023年全球医学纳米技术主要应用规模份额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表：中国医学纳米技术主要应用领域规模（2018-2023年）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表：中国医学纳米技术主要应用领域规模份额（2018-2023年）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图：中国医学纳米技术主要应用领域规模份额（2018-2023年）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图：2023年中国医学纳米技术主要应用领域规模份额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图：2018-2023年北美医学纳米技术规模（万元）及增长率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图：2018-2023年亚太医学纳米技术规模（万元）及增长率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表：2018-2023年全球主要地区医学纳米技术规模（万元）列表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表：2018-2023年全球主要企业医学纳米技术规模（万元）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表：全球医学纳米技术主要企业产品类型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图：2023年全球医学纳米技术Top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图：2023年全球医学纳米技术Top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表：2018-2023年中国主要企业医学纳米技术规模（万元）列表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图：2023年中国医学纳米技术Top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图：2023年中国医学纳米技术Top 5企业市场份额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表：安进医学纳米技术规模增长率</w:t>
      </w:r>
      <w:r>
        <w:rPr>
          <w:rFonts w:hint="eastAsia"/>
        </w:rPr>
        <w:br/>
      </w:r>
      <w:r>
        <w:rPr>
          <w:rFonts w:hint="eastAsia"/>
        </w:rPr>
        <w:t>　　表：安进医学纳米技术规模全球市场份额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表：默克医学纳米技术规模（万元）及毛利率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表：默克医学纳米技术规模增长率</w:t>
      </w:r>
      <w:r>
        <w:rPr>
          <w:rFonts w:hint="eastAsia"/>
        </w:rPr>
        <w:br/>
      </w:r>
      <w:r>
        <w:rPr>
          <w:rFonts w:hint="eastAsia"/>
        </w:rPr>
        <w:t>　　表：默克医学纳米技术规模全球市场份额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表：诺华医学纳米技术规模增长率</w:t>
      </w:r>
      <w:r>
        <w:rPr>
          <w:rFonts w:hint="eastAsia"/>
        </w:rPr>
        <w:br/>
      </w:r>
      <w:r>
        <w:rPr>
          <w:rFonts w:hint="eastAsia"/>
        </w:rPr>
        <w:t>　　表：诺华医学纳米技术规模全球市场份额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表：罗氏医学纳米技术规模增长率</w:t>
      </w:r>
      <w:r>
        <w:rPr>
          <w:rFonts w:hint="eastAsia"/>
        </w:rPr>
        <w:br/>
      </w:r>
      <w:r>
        <w:rPr>
          <w:rFonts w:hint="eastAsia"/>
        </w:rPr>
        <w:t>　　表：罗氏医学纳米技术规模全球市场份额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表：辉瑞医学纳米技术规模增长率</w:t>
      </w:r>
      <w:r>
        <w:rPr>
          <w:rFonts w:hint="eastAsia"/>
        </w:rPr>
        <w:br/>
      </w:r>
      <w:r>
        <w:rPr>
          <w:rFonts w:hint="eastAsia"/>
        </w:rPr>
        <w:t>　　表：辉瑞医学纳米技术规模全球市场份额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表：Smith and Nephew基本信息、主要业务介绍、市场地位以及主要的竞争对手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Nephew医学纳米技术规模增长率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表：2024-2030年全球主要地区医学纳米技术规模预测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图：2024-2030年全球不同类型医学纳米技术规模（万元）及市场份额预测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表：2024-2030年中国不同类型医学纳米技术规模分析预测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图：2024-2030年中国不同类型医学纳米技术规模（万元）及市场份额预测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958773bfd4c8a" w:history="1">
        <w:r>
          <w:rPr>
            <w:rStyle w:val="Hyperlink"/>
          </w:rPr>
          <w:t>2024-2030年全球与中国医学纳米技术行业现状全面调研与发展趋势预测报告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958773bfd4c8a" w:history="1">
        <w:r>
          <w:rPr>
            <w:rStyle w:val="Hyperlink"/>
          </w:rPr>
          <w:t>https://www.20087.com/2/26/YiXueNaMiJiShuWeiLaiFaZhanQuShi.html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305653564b6d" w:history="1">
      <w:r>
        <w:rPr>
          <w:rStyle w:val="Hyperlink"/>
        </w:rPr>
        <w:t>2024-2030年全球与中国医学纳米技术行业现状全面调研与发展趋势预测报告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XueNaMiJiShuWeiLaiFaZhanQuShi.html" TargetMode="External" Id="R3ec958773bf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XueNaMiJiShuWeiLaiFaZhanQuShi.html" TargetMode="External" Id="R7af43056535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2023-10-26T23:34:00Z</dcterms:created>
  <dcterms:modified xsi:type="dcterms:W3CDTF">2023-10-27T00:34:00Z</dcterms:modified>
  <dc:subject>2024-2030年全球与中国医学纳米技术行业现状全面调研与发展趋势预测报告</dc:subject>
  <dc:title>2024-2030年全球与中国医学纳米技术行业现状全面调研与发展趋势预测报告</dc:title>
  <cp:keywords>2024-2030年全球与中国医学纳米技术行业现状全面调研与发展趋势预测报告</cp:keywords>
  <dc:description>2024-2030年全球与中国医学纳米技术行业现状全面调研与发展趋势预测报告</dc:description>
</cp:coreProperties>
</file>