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22ba00fbe4d56" w:history="1">
              <w:r>
                <w:rPr>
                  <w:rStyle w:val="Hyperlink"/>
                </w:rPr>
                <w:t>2024-2030年中国医药检测市场现状研究分析与发展前景预测报告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22ba00fbe4d56" w:history="1">
              <w:r>
                <w:rPr>
                  <w:rStyle w:val="Hyperlink"/>
                </w:rPr>
                <w:t>2024-2030年中国医药检测市场现状研究分析与发展前景预测报告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22ba00fbe4d56" w:history="1">
                <w:r>
                  <w:rPr>
                    <w:rStyle w:val="Hyperlink"/>
                  </w:rPr>
                  <w:t>https://www.20087.com/2/16/YiYaoJianCeDeFaZhanQuShi.html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作为药物研发和临床诊断的关键环节，近年来受益于分子生物学、遗传学和纳米技术的突破，检测的准确性和效率得到了大幅提升。高通量测序、质谱分析、微流控芯片和人工智能辅助诊断等先进技术的应用，使得早期疾病筛查、个性化治疗和药物安全性评价变得更加精准和快速。</w:t>
      </w:r>
      <w:r>
        <w:rPr>
          <w:rFonts w:hint="eastAsia"/>
        </w:rPr>
        <w:br/>
      </w:r>
      <w:r>
        <w:rPr>
          <w:rFonts w:hint="eastAsia"/>
        </w:rPr>
        <w:t>　　未来，医药检测将更加注重精准医疗和数据驱动。随着基因编辑和细胞疗法的发展，针对个体遗传特性的精准诊断和疗效监测将变得至关重要。同时，大数据和机器学习技术将助力医药检测结果的深度分析，为疾病的预测、预防和治疗提供更有力的科学依据。此外，远程医疗和家庭检测设备的普及，将使医药检测更加便捷和普及，促进全民健康管理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22ba00fbe4d56" w:history="1">
        <w:r>
          <w:rPr>
            <w:rStyle w:val="Hyperlink"/>
          </w:rPr>
          <w:t>2024-2030年中国医药检测市场现状研究分析与发展前景预测报告</w:t>
        </w:r>
      </w:hyperlink>
      <w:r>
        <w:rPr>
          <w:rFonts w:hint="eastAsia"/>
        </w:rPr>
        <w:t>》基于对医药检测行业的深入研究和市场监测数据，全面分析了医药检测行业现状、市场需求与市场规模。医药检测报告详细探讨了产业链结构，价格动态，以及医药检测各细分市场的特点。同时，还科学预测了市场前景与发展趋势，深入剖析了医药检测品牌竞争格局，市场集中度，以及重点企业的经营状况。医药检测报告旨在挖掘行业投资价值，揭示潜在风险与机遇，为投资者和决策者提供专业、科学、客观的战略建议，是了解医药检测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国际医药检测服务产业发展现状与趋势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一、国际医药检测服务产业发展现状</w:t>
      </w:r>
      <w:r>
        <w:rPr>
          <w:rFonts w:hint="eastAsia"/>
        </w:rPr>
        <w:br/>
      </w:r>
      <w:r>
        <w:rPr>
          <w:rFonts w:hint="eastAsia"/>
        </w:rPr>
        <w:t>　　　　二、国际医药检测服务产业发展趋势</w:t>
      </w:r>
      <w:r>
        <w:rPr>
          <w:rFonts w:hint="eastAsia"/>
        </w:rPr>
        <w:br/>
      </w:r>
      <w:r>
        <w:rPr>
          <w:rFonts w:hint="eastAsia"/>
        </w:rPr>
        <w:t>　　　　三、国际医药检测服务产业面临的形势</w:t>
      </w:r>
      <w:r>
        <w:rPr>
          <w:rFonts w:hint="eastAsia"/>
        </w:rPr>
        <w:br/>
      </w:r>
      <w:r>
        <w:rPr>
          <w:rFonts w:hint="eastAsia"/>
        </w:rPr>
        <w:t>　　第二节 国内医药检测服务产业发展现状与趋势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一、国内医药检测服务产业发展现状</w:t>
      </w:r>
      <w:r>
        <w:rPr>
          <w:rFonts w:hint="eastAsia"/>
        </w:rPr>
        <w:br/>
      </w:r>
      <w:r>
        <w:rPr>
          <w:rFonts w:hint="eastAsia"/>
        </w:rPr>
        <w:t>　　　　2024-2030年我国医药检测市场规模走势</w:t>
      </w:r>
      <w:r>
        <w:rPr>
          <w:rFonts w:hint="eastAsia"/>
        </w:rPr>
        <w:br/>
      </w:r>
      <w:r>
        <w:rPr>
          <w:rFonts w:hint="eastAsia"/>
        </w:rPr>
        <w:t>　　　　二、国内医药检测服务产业发展趋势</w:t>
      </w:r>
      <w:r>
        <w:rPr>
          <w:rFonts w:hint="eastAsia"/>
        </w:rPr>
        <w:br/>
      </w:r>
      <w:r>
        <w:rPr>
          <w:rFonts w:hint="eastAsia"/>
        </w:rPr>
        <w:t>　　　　三、国内医药检测服务产业面临的形势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二、重点企业发展现状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三、产业配套条件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当地医药检测服务产业发展现状与趋势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一、当地医药检测服务产业发展现状</w:t>
      </w:r>
      <w:r>
        <w:rPr>
          <w:rFonts w:hint="eastAsia"/>
        </w:rPr>
        <w:br/>
      </w:r>
      <w:r>
        <w:rPr>
          <w:rFonts w:hint="eastAsia"/>
        </w:rPr>
        <w:t>　　　　二、当地医药检测服务产业发展趋势</w:t>
      </w:r>
      <w:r>
        <w:rPr>
          <w:rFonts w:hint="eastAsia"/>
        </w:rPr>
        <w:br/>
      </w:r>
      <w:r>
        <w:rPr>
          <w:rFonts w:hint="eastAsia"/>
        </w:rPr>
        <w:t>　　　　三、当地医药检测服务产业面临的形势</w:t>
      </w:r>
      <w:r>
        <w:rPr>
          <w:rFonts w:hint="eastAsia"/>
        </w:rPr>
        <w:br/>
      </w:r>
      <w:r>
        <w:rPr>
          <w:rFonts w:hint="eastAsia"/>
        </w:rPr>
        <w:t>　　第二节 当地医药检测服务产业发展能力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医药检测服务产业结构分析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三、医药检测服务行业参与国内外竞争的战略市场定位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医药检测服务行业政治法律环境（P）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三、医药检测服务行业标准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1、医药检测服务行业国家发展规划</w:t>
      </w:r>
      <w:r>
        <w:rPr>
          <w:rFonts w:hint="eastAsia"/>
        </w:rPr>
        <w:br/>
      </w:r>
      <w:r>
        <w:rPr>
          <w:rFonts w:hint="eastAsia"/>
        </w:rPr>
        <w:t>　　　　　　2、医药检测服务行业地方发展规划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一、医药检测服务产业社会环境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三、医药检测服务产业发展对社会发展的影响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一、医药检测服务技术分析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2、我国医药检测服务行业新技术研究</w:t>
      </w:r>
      <w:r>
        <w:rPr>
          <w:rFonts w:hint="eastAsia"/>
        </w:rPr>
        <w:br/>
      </w:r>
      <w:r>
        <w:rPr>
          <w:rFonts w:hint="eastAsia"/>
        </w:rPr>
        <w:t>　　　　二、医药检测服务技术发展水平</w:t>
      </w:r>
      <w:r>
        <w:rPr>
          <w:rFonts w:hint="eastAsia"/>
        </w:rPr>
        <w:br/>
      </w:r>
      <w:r>
        <w:rPr>
          <w:rFonts w:hint="eastAsia"/>
        </w:rPr>
        <w:t>　　　　　　1、我国医药检测服务行业技术水平所处阶段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2、与国外医药检测服务行业的技术差距</w:t>
      </w:r>
      <w:r>
        <w:rPr>
          <w:rFonts w:hint="eastAsia"/>
        </w:rPr>
        <w:br/>
      </w:r>
      <w:r>
        <w:rPr>
          <w:rFonts w:hint="eastAsia"/>
        </w:rPr>
        <w:t>　　　　三、2024-2030年医药检测服务技术发展分析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医药检测服务产业政府战略定位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四、区域辅助性产业发展定位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医药检测服务产业政府战略规划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中智林⋅：推广运用的示范工程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当地现有企业基本状况</w:t>
      </w:r>
      <w:r>
        <w:rPr>
          <w:rFonts w:hint="eastAsia"/>
        </w:rPr>
        <w:br/>
      </w:r>
      <w:r>
        <w:rPr>
          <w:rFonts w:hint="eastAsia"/>
        </w:rPr>
        <w:t>　　附录二 主产业链概述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医药检测服务行业生命周期</w:t>
      </w:r>
      <w:r>
        <w:rPr>
          <w:rFonts w:hint="eastAsia"/>
        </w:rPr>
        <w:br/>
      </w:r>
      <w:r>
        <w:rPr>
          <w:rFonts w:hint="eastAsia"/>
        </w:rPr>
        <w:t>　　图表 医药检测服务行业产业链结构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2024-2030年全球医药检测服务行业市场规模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2024-2030年中国医药检测服务行业市场规模</w:t>
      </w:r>
      <w:r>
        <w:rPr>
          <w:rFonts w:hint="eastAsia"/>
        </w:rPr>
        <w:br/>
      </w:r>
      <w:r>
        <w:rPr>
          <w:rFonts w:hint="eastAsia"/>
        </w:rPr>
        <w:t>　　图表 2024-2030年当地医药检测服务行业市场规模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2024-2030年医药检测服务行业销售收入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2024-2030年医药检测服务行业利润总额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2024-2030年医药检测服务行业资产总计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2024-2030年医药检测服务行业负债总计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2024-2030年医药检测服务行业竞争力分析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2024-2030年医药检测服务市场价格走势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2024-2030年医药检测服务行业总资产利润率分析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22ba00fbe4d56" w:history="1">
        <w:r>
          <w:rPr>
            <w:rStyle w:val="Hyperlink"/>
          </w:rPr>
          <w:t>2024-2030年中国医药检测市场现状研究分析与发展前景预测报告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22ba00fbe4d56" w:history="1">
        <w:r>
          <w:rPr>
            <w:rStyle w:val="Hyperlink"/>
          </w:rPr>
          <w:t>https://www.20087.com/2/16/YiYaoJianCeDeFaZhanQuShi.html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8ef1f4aef4d04" w:history="1">
      <w:r>
        <w:rPr>
          <w:rStyle w:val="Hyperlink"/>
        </w:rPr>
        <w:t>2024-2030年中国医药检测市场现状研究分析与发展前景预测报告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YaoJianCeDeFaZhanQuShi.html" TargetMode="External" Id="Rd3122ba00fbe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YaoJianCeDeFaZhanQuShi.html" TargetMode="External" Id="Raa98ef1f4aef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2023-09-26T05:49:00Z</dcterms:created>
  <dcterms:modified xsi:type="dcterms:W3CDTF">2023-09-26T06:49:00Z</dcterms:modified>
  <dc:subject>2024-2030年中国医药检测市场现状研究分析与发展前景预测报告</dc:subject>
  <dc:title>2024-2030年中国医药检测市场现状研究分析与发展前景预测报告</dc:title>
  <cp:keywords>2024-2030年中国医药检测市场现状研究分析与发展前景预测报告</cp:keywords>
  <dc:description>2024-2030年中国医药检测市场现状研究分析与发展前景预测报告</dc:description>
</cp:coreProperties>
</file>